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95" w:rsidRDefault="00194D95"/>
    <w:p w:rsidR="004F7968" w:rsidRDefault="004F7968"/>
    <w:p w:rsidR="004F7968" w:rsidRDefault="004F7968"/>
    <w:p w:rsidR="004F7968" w:rsidRDefault="004F7968">
      <w:r>
        <w:t xml:space="preserve">In 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Case Number:</w:t>
      </w:r>
    </w:p>
    <w:p w:rsidR="004F7968" w:rsidRDefault="004F7968"/>
    <w:p w:rsidR="004F7968" w:rsidRDefault="004F7968"/>
    <w:p w:rsidR="004F7968" w:rsidRDefault="004F79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Chapter:</w:t>
      </w:r>
    </w:p>
    <w:p w:rsidR="004F7968" w:rsidRDefault="004F7968">
      <w:r>
        <w:t>Name of Debtor and</w:t>
      </w:r>
    </w:p>
    <w:p w:rsidR="004F7968" w:rsidRDefault="004F7968">
      <w:r>
        <w:t>Name of Debtor</w:t>
      </w:r>
    </w:p>
    <w:p w:rsidR="004F7968" w:rsidRDefault="004F7968"/>
    <w:p w:rsidR="004F7968" w:rsidRDefault="004F7968">
      <w:r>
        <w:tab/>
        <w:t>Debtors.</w:t>
      </w:r>
    </w:p>
    <w:p w:rsidR="004F7968" w:rsidRDefault="004F7968"/>
    <w:p w:rsidR="004F7968" w:rsidRDefault="004F7968"/>
    <w:p w:rsidR="00E75680" w:rsidRDefault="00E75680"/>
    <w:p w:rsidR="002C4C2A" w:rsidRPr="000A0128" w:rsidRDefault="0023071E" w:rsidP="0023071E">
      <w:pPr>
        <w:rPr>
          <w:b/>
          <w:caps/>
        </w:rPr>
      </w:pPr>
      <w:r w:rsidRPr="000A0128">
        <w:rPr>
          <w:b/>
          <w:caps/>
        </w:rPr>
        <w:t xml:space="preserve">Pursuant to </w:t>
      </w:r>
      <w:r w:rsidR="00D043CA" w:rsidRPr="000A0128">
        <w:rPr>
          <w:b/>
          <w:caps/>
        </w:rPr>
        <w:t>Local R</w:t>
      </w:r>
      <w:r w:rsidRPr="000A0128">
        <w:rPr>
          <w:b/>
          <w:caps/>
        </w:rPr>
        <w:t xml:space="preserve">ule 3007-1, this </w:t>
      </w:r>
      <w:r w:rsidR="002E268D">
        <w:rPr>
          <w:b/>
          <w:caps/>
        </w:rPr>
        <w:t>OBJECTION</w:t>
      </w:r>
      <w:r w:rsidRPr="000A0128">
        <w:rPr>
          <w:b/>
          <w:caps/>
        </w:rPr>
        <w:t xml:space="preserve"> will be taken under advisement by the court and may be </w:t>
      </w:r>
      <w:r w:rsidR="002E268D">
        <w:rPr>
          <w:b/>
          <w:caps/>
        </w:rPr>
        <w:t>RULED UPON</w:t>
      </w:r>
      <w:bookmarkStart w:id="0" w:name="_GoBack"/>
      <w:bookmarkEnd w:id="0"/>
      <w:r w:rsidRPr="000A0128">
        <w:rPr>
          <w:b/>
          <w:caps/>
        </w:rPr>
        <w:t xml:space="preserve"> unless a party in interest files a response within 30 days of the date of service. Responses must be served upon the moving party and, in the manner directed by local rule 5005-1, filed with the clerk electronically or by U.S. mail addressed as follows:  Clerk, U.S. Bankruptcy Court, One Church Street, Montgomery, AL 36104.</w:t>
      </w:r>
    </w:p>
    <w:p w:rsidR="001D4C41" w:rsidRDefault="001D4C41" w:rsidP="002C4C2A">
      <w:pPr>
        <w:jc w:val="center"/>
        <w:rPr>
          <w:b/>
        </w:rPr>
      </w:pPr>
    </w:p>
    <w:p w:rsidR="002C4C2A" w:rsidRDefault="002C4C2A" w:rsidP="002C4C2A">
      <w:pPr>
        <w:jc w:val="center"/>
        <w:rPr>
          <w:b/>
        </w:rPr>
      </w:pPr>
    </w:p>
    <w:p w:rsidR="004406D8" w:rsidRPr="004406D8" w:rsidRDefault="004C757A" w:rsidP="002C4C2A">
      <w:pPr>
        <w:jc w:val="center"/>
        <w:rPr>
          <w:b/>
          <w:u w:val="single"/>
        </w:rPr>
      </w:pPr>
      <w:r>
        <w:rPr>
          <w:b/>
          <w:u w:val="single"/>
        </w:rPr>
        <w:t>Objection to Claim</w:t>
      </w:r>
    </w:p>
    <w:p w:rsidR="002C4C2A" w:rsidRPr="002C4C2A" w:rsidRDefault="002C4C2A" w:rsidP="002C4C2A"/>
    <w:sectPr w:rsidR="002C4C2A" w:rsidRPr="002C4C2A" w:rsidSect="004F7968">
      <w:headerReference w:type="default" r:id="rId6"/>
      <w:type w:val="continuous"/>
      <w:pgSz w:w="12240" w:h="15840"/>
      <w:pgMar w:top="1440" w:right="1440" w:bottom="1440" w:left="1440" w:header="72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68" w:rsidRDefault="004F7968" w:rsidP="004F7968">
      <w:r>
        <w:separator/>
      </w:r>
    </w:p>
  </w:endnote>
  <w:endnote w:type="continuationSeparator" w:id="0">
    <w:p w:rsidR="004F7968" w:rsidRDefault="004F7968" w:rsidP="004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68" w:rsidRDefault="004F7968" w:rsidP="004F7968">
      <w:r>
        <w:separator/>
      </w:r>
    </w:p>
  </w:footnote>
  <w:footnote w:type="continuationSeparator" w:id="0">
    <w:p w:rsidR="004F7968" w:rsidRDefault="004F7968" w:rsidP="004F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68" w:rsidRDefault="004F7968" w:rsidP="004F7968">
    <w:pPr>
      <w:pStyle w:val="Header"/>
      <w:jc w:val="center"/>
      <w:rPr>
        <w:b/>
      </w:rPr>
    </w:pPr>
    <w:r>
      <w:rPr>
        <w:b/>
      </w:rPr>
      <w:t>UNITED STATES BANKRUPTCY COURT</w:t>
    </w:r>
  </w:p>
  <w:p w:rsidR="004F7968" w:rsidRPr="004F7968" w:rsidRDefault="004F7968" w:rsidP="004F7968">
    <w:pPr>
      <w:pStyle w:val="Header"/>
      <w:jc w:val="center"/>
      <w:rPr>
        <w:b/>
      </w:rPr>
    </w:pPr>
    <w:r>
      <w:rPr>
        <w:b/>
      </w:rPr>
      <w:t>MIDDLE DISTRICT OF ALABAMA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68"/>
    <w:rsid w:val="000A0128"/>
    <w:rsid w:val="00176007"/>
    <w:rsid w:val="00194D95"/>
    <w:rsid w:val="001D4C41"/>
    <w:rsid w:val="0023071E"/>
    <w:rsid w:val="002C4C2A"/>
    <w:rsid w:val="002E268D"/>
    <w:rsid w:val="004406D8"/>
    <w:rsid w:val="004C757A"/>
    <w:rsid w:val="004F7968"/>
    <w:rsid w:val="00912B85"/>
    <w:rsid w:val="00CD3776"/>
    <w:rsid w:val="00D043CA"/>
    <w:rsid w:val="00DC5DA8"/>
    <w:rsid w:val="00E7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8040"/>
  <w15:chartTrackingRefBased/>
  <w15:docId w15:val="{F3CB5A87-5832-4E3E-966A-85A1622A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00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96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F7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968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E75680"/>
    <w:pPr>
      <w:widowControl w:val="0"/>
      <w:autoSpaceDE w:val="0"/>
      <w:autoSpaceDN w:val="0"/>
      <w:ind w:hanging="36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56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Hagmaier</dc:creator>
  <cp:keywords/>
  <dc:description/>
  <cp:lastModifiedBy>Tonya Hagmaier</cp:lastModifiedBy>
  <cp:revision>8</cp:revision>
  <dcterms:created xsi:type="dcterms:W3CDTF">2017-11-30T13:52:00Z</dcterms:created>
  <dcterms:modified xsi:type="dcterms:W3CDTF">2017-12-01T22:16:00Z</dcterms:modified>
</cp:coreProperties>
</file>