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0996" w14:textId="41167003" w:rsidR="00C90CBB" w:rsidRPr="00982BAC" w:rsidRDefault="00C90CBB" w:rsidP="00C90CBB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Pr="00982BAC">
        <w:rPr>
          <w:b/>
          <w:szCs w:val="24"/>
        </w:rPr>
        <w:t xml:space="preserve">UNITED STATES BANKRUPTCY </w:t>
      </w:r>
      <w:r>
        <w:rPr>
          <w:b/>
          <w:szCs w:val="24"/>
        </w:rPr>
        <w:t>COURT</w:t>
      </w:r>
    </w:p>
    <w:p w14:paraId="1ABE95E3" w14:textId="77777777" w:rsidR="00C90CBB" w:rsidRDefault="00C90CBB" w:rsidP="00C90CBB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14:paraId="1C88E981" w14:textId="77777777" w:rsidR="00C90CBB" w:rsidRDefault="00C90CBB" w:rsidP="00C90CBB">
      <w:pPr>
        <w:widowControl w:val="0"/>
      </w:pPr>
    </w:p>
    <w:p w14:paraId="4B72AAA4" w14:textId="77777777" w:rsidR="00C90CBB" w:rsidRDefault="00C90CBB" w:rsidP="00C90CBB">
      <w:pPr>
        <w:widowControl w:val="0"/>
      </w:pPr>
    </w:p>
    <w:p w14:paraId="090938F0" w14:textId="77777777" w:rsidR="00C90CBB" w:rsidRDefault="00C90CBB" w:rsidP="00C90CBB">
      <w:pPr>
        <w:widowControl w:val="0"/>
      </w:pPr>
    </w:p>
    <w:p w14:paraId="41D9FD1E" w14:textId="77777777" w:rsidR="00C90CBB" w:rsidRPr="00CF2179" w:rsidRDefault="00C90CBB" w:rsidP="00C90CBB">
      <w:pPr>
        <w:widowControl w:val="0"/>
      </w:pPr>
      <w:r w:rsidRPr="00CF2179">
        <w:t>In re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  <w:t xml:space="preserve">Case No. </w:t>
      </w:r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0"/>
    </w:p>
    <w:p w14:paraId="62D04EFF" w14:textId="496ED7D9" w:rsidR="00C90CBB" w:rsidRPr="00CF2179" w:rsidRDefault="00C90CBB" w:rsidP="00C90CBB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E3259F">
        <w:tab/>
      </w:r>
      <w:r w:rsidRPr="00CF2179">
        <w:tab/>
      </w:r>
      <w:r w:rsidR="0072195C">
        <w:t>Chapter</w:t>
      </w:r>
      <w:r w:rsidR="0072195C" w:rsidRPr="0072195C">
        <w:t xml:space="preserve"> </w:t>
      </w:r>
      <w:sdt>
        <w:sdtPr>
          <w:id w:val="-442389207"/>
          <w:placeholder>
            <w:docPart w:val="5D6AF35590FD403DBE41210614AF3972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72195C" w:rsidRPr="00034273">
            <w:rPr>
              <w:rStyle w:val="PlaceholderText"/>
            </w:rPr>
            <w:t>Choose an item.</w:t>
          </w:r>
        </w:sdtContent>
      </w:sdt>
      <w:r w:rsidR="0072195C">
        <w:t xml:space="preserve">  </w:t>
      </w:r>
    </w:p>
    <w:bookmarkStart w:id="1" w:name="Text3"/>
    <w:p w14:paraId="6C738A70" w14:textId="77777777" w:rsidR="00E3259F" w:rsidRDefault="00E3259F" w:rsidP="00C90CBB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r w:rsidRPr="00CF2179">
        <w:tab/>
      </w:r>
    </w:p>
    <w:p w14:paraId="2792E9EB" w14:textId="77777777" w:rsidR="00C90CBB" w:rsidRPr="00CF2179" w:rsidRDefault="00C90CBB" w:rsidP="00C90CBB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4A24A055" w14:textId="14882AE4" w:rsidR="00C90CBB" w:rsidRPr="00CF2179" w:rsidRDefault="00C90CBB" w:rsidP="001463C2">
      <w:pPr>
        <w:widowControl w:val="0"/>
        <w:ind w:left="6480" w:hanging="5760"/>
      </w:pPr>
      <w:r w:rsidRPr="00CF2179">
        <w:t>Debtor(s)</w:t>
      </w:r>
      <w:r w:rsidR="001463C2">
        <w:t>.</w:t>
      </w:r>
    </w:p>
    <w:p w14:paraId="7A27AD0D" w14:textId="77777777" w:rsidR="00C90CBB" w:rsidRDefault="00C90CBB" w:rsidP="00C90CBB">
      <w:pPr>
        <w:widowControl w:val="0"/>
      </w:pPr>
    </w:p>
    <w:p w14:paraId="6AB57F85" w14:textId="77777777" w:rsidR="00CE3738" w:rsidRDefault="00CE3738" w:rsidP="00ED641A">
      <w:pPr>
        <w:widowControl w:val="0"/>
        <w:tabs>
          <w:tab w:val="center" w:pos="4680"/>
        </w:tabs>
      </w:pPr>
    </w:p>
    <w:p w14:paraId="5F7E6635" w14:textId="76045C44" w:rsidR="00ED641A" w:rsidRDefault="0072195C" w:rsidP="0072195C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>SUGGESTION OF DEATH OF DEBTOR</w:t>
      </w:r>
      <w:r w:rsidR="009509D6" w:rsidRPr="007D643E">
        <w:rPr>
          <w:b/>
          <w:szCs w:val="24"/>
        </w:rPr>
        <w:br/>
      </w:r>
    </w:p>
    <w:p w14:paraId="0F23D6A0" w14:textId="1BFB244D" w:rsidR="00D84BDB" w:rsidRPr="007D643E" w:rsidRDefault="007E6351" w:rsidP="006E7AD9">
      <w:pPr>
        <w:ind w:firstLine="720"/>
        <w:jc w:val="both"/>
        <w:rPr>
          <w:szCs w:val="24"/>
        </w:rPr>
      </w:pPr>
      <w:r>
        <w:rPr>
          <w:szCs w:val="24"/>
        </w:rPr>
        <w:t xml:space="preserve">COMES NOW </w:t>
      </w:r>
      <w:r w:rsidR="00EF6E99">
        <w:rPr>
          <w:szCs w:val="24"/>
        </w:rPr>
        <w:t>C</w:t>
      </w:r>
      <w:r w:rsidR="00E3634D">
        <w:rPr>
          <w:szCs w:val="24"/>
        </w:rPr>
        <w:t xml:space="preserve">ounsel for </w:t>
      </w:r>
      <w:r w:rsidR="00312246">
        <w:rPr>
          <w:szCs w:val="24"/>
        </w:rPr>
        <w:t>D</w:t>
      </w:r>
      <w:r>
        <w:rPr>
          <w:szCs w:val="24"/>
        </w:rPr>
        <w:t>ebtor(s)</w:t>
      </w:r>
      <w:r w:rsidR="00E3634D">
        <w:rPr>
          <w:szCs w:val="24"/>
        </w:rPr>
        <w:t xml:space="preserve"> in the above</w:t>
      </w:r>
      <w:r w:rsidR="00312246">
        <w:rPr>
          <w:szCs w:val="24"/>
        </w:rPr>
        <w:t>-</w:t>
      </w:r>
      <w:r w:rsidR="00E3634D">
        <w:rPr>
          <w:szCs w:val="24"/>
        </w:rPr>
        <w:t xml:space="preserve">styled case </w:t>
      </w:r>
      <w:r w:rsidR="0072195C">
        <w:rPr>
          <w:szCs w:val="24"/>
        </w:rPr>
        <w:t xml:space="preserve">and provides notice that </w:t>
      </w:r>
      <w:r w:rsidR="001463C2">
        <w:t xml:space="preserve">____________ </w:t>
      </w:r>
      <w:r w:rsidR="0072195C">
        <w:rPr>
          <w:szCs w:val="24"/>
        </w:rPr>
        <w:t xml:space="preserve">died on </w:t>
      </w:r>
      <w:r w:rsidR="00312246">
        <w:t>____</w:t>
      </w:r>
      <w:r w:rsidR="001463C2">
        <w:t>_</w:t>
      </w:r>
      <w:r w:rsidR="00312246">
        <w:t>___</w:t>
      </w:r>
      <w:r w:rsidR="0072195C">
        <w:rPr>
          <w:szCs w:val="24"/>
        </w:rPr>
        <w:t>.</w:t>
      </w:r>
      <w:r w:rsidR="000D7EB4">
        <w:rPr>
          <w:szCs w:val="24"/>
        </w:rPr>
        <w:t xml:space="preserve">  Accordingly, </w:t>
      </w:r>
    </w:p>
    <w:p w14:paraId="6CED63A8" w14:textId="698113D7" w:rsidR="00D84BDB" w:rsidRDefault="006E7AD9" w:rsidP="003257D0">
      <w:pPr>
        <w:jc w:val="both"/>
        <w:rPr>
          <w:szCs w:val="24"/>
        </w:rPr>
      </w:pPr>
      <w:r>
        <w:rPr>
          <w:szCs w:val="24"/>
        </w:rPr>
        <w:tab/>
      </w:r>
    </w:p>
    <w:p w14:paraId="17E30F47" w14:textId="7FAF71F0" w:rsidR="00364CFA" w:rsidRPr="001463C2" w:rsidRDefault="00364CFA" w:rsidP="003257D0">
      <w:pPr>
        <w:jc w:val="both"/>
        <w:rPr>
          <w:b/>
          <w:bCs/>
          <w:szCs w:val="24"/>
        </w:rPr>
      </w:pPr>
      <w:r>
        <w:rPr>
          <w:szCs w:val="24"/>
        </w:rPr>
        <w:tab/>
      </w:r>
      <w:r w:rsidRPr="001463C2">
        <w:rPr>
          <w:szCs w:val="24"/>
        </w:rPr>
        <w:t>Th</w:t>
      </w:r>
      <w:r w:rsidR="00312246" w:rsidRPr="001463C2">
        <w:rPr>
          <w:szCs w:val="24"/>
        </w:rPr>
        <w:t>is</w:t>
      </w:r>
      <w:r w:rsidRPr="001463C2">
        <w:rPr>
          <w:szCs w:val="24"/>
        </w:rPr>
        <w:t xml:space="preserve"> </w:t>
      </w:r>
      <w:r w:rsidRPr="001463C2">
        <w:rPr>
          <w:b/>
          <w:bCs/>
          <w:szCs w:val="24"/>
        </w:rPr>
        <w:t>Chapter 7</w:t>
      </w:r>
      <w:r w:rsidR="000D7EB4">
        <w:rPr>
          <w:b/>
          <w:bCs/>
          <w:szCs w:val="24"/>
        </w:rPr>
        <w:t xml:space="preserve"> or 11</w:t>
      </w:r>
      <w:r w:rsidRPr="001463C2">
        <w:rPr>
          <w:b/>
          <w:bCs/>
          <w:szCs w:val="24"/>
        </w:rPr>
        <w:t xml:space="preserve"> </w:t>
      </w:r>
      <w:r w:rsidRPr="001463C2">
        <w:rPr>
          <w:szCs w:val="24"/>
        </w:rPr>
        <w:t>case shall:</w:t>
      </w:r>
    </w:p>
    <w:p w14:paraId="6911298B" w14:textId="77777777" w:rsidR="001463C2" w:rsidRPr="007D643E" w:rsidRDefault="001463C2" w:rsidP="003257D0">
      <w:pPr>
        <w:jc w:val="both"/>
        <w:rPr>
          <w:szCs w:val="24"/>
        </w:rPr>
      </w:pPr>
    </w:p>
    <w:p w14:paraId="62C641FB" w14:textId="3B590125" w:rsidR="001463C2" w:rsidRDefault="005C7230" w:rsidP="001463C2">
      <w:pPr>
        <w:ind w:firstLine="720"/>
        <w:jc w:val="both"/>
        <w:rPr>
          <w:szCs w:val="24"/>
        </w:rPr>
      </w:pPr>
      <w:sdt>
        <w:sdtPr>
          <w:rPr>
            <w:szCs w:val="24"/>
          </w:rPr>
          <w:id w:val="-112546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3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3C2">
        <w:rPr>
          <w:szCs w:val="24"/>
        </w:rPr>
        <w:tab/>
        <w:t>Be set for hearing to determine whether further administration is possible and in the best interest of the parties; or</w:t>
      </w:r>
    </w:p>
    <w:p w14:paraId="467D56E6" w14:textId="267E1904" w:rsidR="008548FC" w:rsidRDefault="008548FC" w:rsidP="003257D0">
      <w:pPr>
        <w:jc w:val="both"/>
        <w:rPr>
          <w:szCs w:val="24"/>
        </w:rPr>
      </w:pPr>
    </w:p>
    <w:p w14:paraId="0A531D39" w14:textId="66441344" w:rsidR="008548FC" w:rsidRDefault="008548FC" w:rsidP="003257D0">
      <w:pPr>
        <w:jc w:val="both"/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157184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 xml:space="preserve">Continue </w:t>
      </w:r>
      <w:r w:rsidR="000D7EB4">
        <w:rPr>
          <w:szCs w:val="24"/>
        </w:rPr>
        <w:t>under the current chapter</w:t>
      </w:r>
      <w:r>
        <w:rPr>
          <w:szCs w:val="24"/>
        </w:rPr>
        <w:t xml:space="preserve"> as if the death had not occurred</w:t>
      </w:r>
      <w:r w:rsidR="001463C2">
        <w:rPr>
          <w:szCs w:val="24"/>
        </w:rPr>
        <w:t>.</w:t>
      </w:r>
    </w:p>
    <w:p w14:paraId="2D66FF99" w14:textId="77777777" w:rsidR="00364CFA" w:rsidRDefault="00364CFA" w:rsidP="003257D0">
      <w:pPr>
        <w:jc w:val="both"/>
        <w:rPr>
          <w:szCs w:val="24"/>
        </w:rPr>
      </w:pPr>
    </w:p>
    <w:p w14:paraId="0D43D24C" w14:textId="3471FB25" w:rsidR="00364CFA" w:rsidRPr="001463C2" w:rsidRDefault="00364CFA" w:rsidP="003257D0">
      <w:pPr>
        <w:jc w:val="both"/>
        <w:rPr>
          <w:b/>
          <w:bCs/>
          <w:szCs w:val="24"/>
        </w:rPr>
      </w:pPr>
      <w:r>
        <w:rPr>
          <w:szCs w:val="24"/>
        </w:rPr>
        <w:tab/>
      </w:r>
      <w:r w:rsidRPr="001463C2">
        <w:rPr>
          <w:szCs w:val="24"/>
        </w:rPr>
        <w:t>Th</w:t>
      </w:r>
      <w:r w:rsidR="00312246" w:rsidRPr="001463C2">
        <w:rPr>
          <w:szCs w:val="24"/>
        </w:rPr>
        <w:t>is</w:t>
      </w:r>
      <w:r w:rsidRPr="001463C2">
        <w:rPr>
          <w:szCs w:val="24"/>
        </w:rPr>
        <w:t xml:space="preserve"> </w:t>
      </w:r>
      <w:r w:rsidRPr="001463C2">
        <w:rPr>
          <w:b/>
          <w:bCs/>
          <w:szCs w:val="24"/>
        </w:rPr>
        <w:t>Chapter 12 or 13</w:t>
      </w:r>
      <w:r w:rsidRPr="001463C2">
        <w:rPr>
          <w:szCs w:val="24"/>
        </w:rPr>
        <w:t xml:space="preserve"> case shall:</w:t>
      </w:r>
    </w:p>
    <w:p w14:paraId="32086935" w14:textId="77777777" w:rsidR="00364CFA" w:rsidRDefault="00364CFA" w:rsidP="003257D0">
      <w:pPr>
        <w:jc w:val="both"/>
        <w:rPr>
          <w:szCs w:val="24"/>
        </w:rPr>
      </w:pPr>
    </w:p>
    <w:p w14:paraId="7FA02302" w14:textId="1C207069" w:rsidR="001463C2" w:rsidRDefault="001463C2" w:rsidP="003257D0">
      <w:pPr>
        <w:jc w:val="both"/>
      </w:pPr>
      <w:r>
        <w:tab/>
      </w:r>
      <w:sdt>
        <w:sdtPr>
          <w:id w:val="155944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Be dismissed pursuant to </w:t>
      </w:r>
      <w:sdt>
        <w:sdtPr>
          <w:id w:val="1700275883"/>
          <w:placeholder>
            <w:docPart w:val="3FFC34A943A8434FB9903DDBAEA3B4BF"/>
          </w:placeholder>
          <w:showingPlcHdr/>
          <w:comboBox>
            <w:listItem w:value="Choose an item."/>
            <w:listItem w:displayText="11 U.S.C. 1307(b)" w:value="11 U.S.C. 1307(b)"/>
            <w:listItem w:displayText="11 U.S.C. 1208(b)" w:value="11 U.S.C. 1208(b)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r>
        <w:t>, as further administration is not possible; or</w:t>
      </w:r>
    </w:p>
    <w:p w14:paraId="7366D8A3" w14:textId="77777777" w:rsidR="001463C2" w:rsidRDefault="001463C2" w:rsidP="003257D0">
      <w:pPr>
        <w:jc w:val="both"/>
      </w:pPr>
    </w:p>
    <w:p w14:paraId="21093AD2" w14:textId="20940097" w:rsidR="008548FC" w:rsidRDefault="008548FC" w:rsidP="003257D0">
      <w:pPr>
        <w:jc w:val="both"/>
      </w:pPr>
      <w:r>
        <w:rPr>
          <w:szCs w:val="24"/>
        </w:rPr>
        <w:tab/>
      </w:r>
      <w:sdt>
        <w:sdtPr>
          <w:rPr>
            <w:szCs w:val="24"/>
          </w:rPr>
          <w:id w:val="-67373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 xml:space="preserve">Continue under </w:t>
      </w:r>
      <w:r w:rsidR="00364CFA">
        <w:rPr>
          <w:szCs w:val="24"/>
        </w:rPr>
        <w:t xml:space="preserve">the current </w:t>
      </w:r>
      <w:r>
        <w:rPr>
          <w:szCs w:val="24"/>
        </w:rPr>
        <w:t>chapter</w:t>
      </w:r>
      <w:r w:rsidR="00364CFA">
        <w:t>, as f</w:t>
      </w:r>
      <w:r w:rsidR="00E3634D">
        <w:t xml:space="preserve">urther </w:t>
      </w:r>
      <w:r>
        <w:t>administration is possible and in the best interest of the parties</w:t>
      </w:r>
      <w:r w:rsidR="001463C2">
        <w:t>.</w:t>
      </w:r>
    </w:p>
    <w:p w14:paraId="2BD06CBD" w14:textId="75E8625A" w:rsidR="00312246" w:rsidRDefault="00312246" w:rsidP="003257D0">
      <w:pPr>
        <w:jc w:val="both"/>
      </w:pPr>
    </w:p>
    <w:p w14:paraId="159B02D0" w14:textId="68E7518F" w:rsidR="00312246" w:rsidRDefault="00312246" w:rsidP="00312246">
      <w:pPr>
        <w:jc w:val="both"/>
      </w:pP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9322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3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3C2">
        <w:rPr>
          <w:szCs w:val="24"/>
        </w:rPr>
        <w:tab/>
      </w:r>
      <w:r w:rsidR="002E064B">
        <w:t>In the event of a joint case,</w:t>
      </w:r>
      <w:r>
        <w:t xml:space="preserve"> </w:t>
      </w:r>
      <w:r w:rsidR="003D3949">
        <w:t xml:space="preserve">the case of </w:t>
      </w:r>
      <w:r>
        <w:t>__________</w:t>
      </w:r>
      <w:r w:rsidRPr="00312246">
        <w:t xml:space="preserve"> </w:t>
      </w:r>
      <w:r w:rsidR="003D3949">
        <w:t xml:space="preserve">shall continue unaffected and __________ </w:t>
      </w:r>
      <w:r w:rsidR="001463C2">
        <w:t>should be</w:t>
      </w:r>
      <w:r w:rsidRPr="00312246">
        <w:t xml:space="preserve"> </w:t>
      </w:r>
      <w:r w:rsidR="003D3949">
        <w:t>dismissed as a party</w:t>
      </w:r>
      <w:r w:rsidR="000D7EB4">
        <w:t xml:space="preserve">.  </w:t>
      </w:r>
    </w:p>
    <w:p w14:paraId="7EEA95A4" w14:textId="3E33A45D" w:rsidR="00312246" w:rsidRDefault="00312246" w:rsidP="003257D0">
      <w:pPr>
        <w:jc w:val="both"/>
      </w:pPr>
    </w:p>
    <w:p w14:paraId="2668BDDA" w14:textId="1B4820B3" w:rsidR="00312246" w:rsidRDefault="00312246" w:rsidP="003257D0">
      <w:pPr>
        <w:jc w:val="both"/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402"/>
      </w:tblGrid>
      <w:tr w:rsidR="0024092D" w:rsidRPr="00C24565" w14:paraId="4431308E" w14:textId="77777777" w:rsidTr="00312246">
        <w:tc>
          <w:tcPr>
            <w:tcW w:w="1430" w:type="dxa"/>
            <w:tcBorders>
              <w:bottom w:val="nil"/>
            </w:tcBorders>
          </w:tcPr>
          <w:p w14:paraId="316734A3" w14:textId="0DD50199" w:rsidR="0024092D" w:rsidRPr="00C24565" w:rsidRDefault="006E7AD9" w:rsidP="005A5C97">
            <w:pPr>
              <w:rPr>
                <w:szCs w:val="24"/>
              </w:rPr>
            </w:pPr>
            <w:r>
              <w:rPr>
                <w:szCs w:val="24"/>
              </w:rPr>
              <w:t>Respectfully submitted</w:t>
            </w:r>
          </w:p>
        </w:tc>
        <w:tc>
          <w:tcPr>
            <w:tcW w:w="2402" w:type="dxa"/>
          </w:tcPr>
          <w:p w14:paraId="5F5B1493" w14:textId="77777777" w:rsidR="0024092D" w:rsidRPr="00C24565" w:rsidRDefault="007A2435" w:rsidP="000A01A2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4092D"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="000A01A2">
              <w:rPr>
                <w:rFonts w:ascii="Cambria Math" w:hAnsi="Cambria Math" w:cs="Cambria Math"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2"/>
          </w:p>
        </w:tc>
      </w:tr>
    </w:tbl>
    <w:p w14:paraId="2E2099AB" w14:textId="77777777" w:rsidR="00264D0E" w:rsidRDefault="00264D0E" w:rsidP="00264D0E">
      <w:pPr>
        <w:rPr>
          <w:szCs w:val="24"/>
        </w:rPr>
      </w:pPr>
    </w:p>
    <w:p w14:paraId="1BB90BE4" w14:textId="2CC21D69" w:rsidR="00D84BDB" w:rsidRDefault="00D84BDB" w:rsidP="00D84BDB">
      <w:pPr>
        <w:jc w:val="both"/>
        <w:rPr>
          <w:szCs w:val="24"/>
        </w:rPr>
      </w:pPr>
    </w:p>
    <w:p w14:paraId="2DEF0BE1" w14:textId="77777777" w:rsidR="00DF41F6" w:rsidRPr="007D643E" w:rsidRDefault="00DF41F6" w:rsidP="00D84BDB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0944AAF0" w14:textId="77777777">
        <w:tc>
          <w:tcPr>
            <w:tcW w:w="4795" w:type="dxa"/>
          </w:tcPr>
          <w:p w14:paraId="2509EFE3" w14:textId="77777777" w:rsidR="00264D0E" w:rsidRPr="00C24565" w:rsidRDefault="00264D0E" w:rsidP="000A01A2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7A2435"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C24565">
              <w:rPr>
                <w:szCs w:val="24"/>
              </w:rPr>
              <w:instrText xml:space="preserve"> FORMTEXT </w:instrText>
            </w:r>
            <w:r w:rsidR="007A2435" w:rsidRPr="00C24565">
              <w:rPr>
                <w:szCs w:val="24"/>
              </w:rPr>
            </w:r>
            <w:r w:rsidR="007A2435"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7A2435" w:rsidRPr="00C24565">
              <w:rPr>
                <w:szCs w:val="24"/>
              </w:rPr>
              <w:fldChar w:fldCharType="end"/>
            </w:r>
            <w:bookmarkEnd w:id="3"/>
          </w:p>
        </w:tc>
      </w:tr>
    </w:tbl>
    <w:p w14:paraId="2A5E7A01" w14:textId="77777777" w:rsidR="001D5367" w:rsidRDefault="001D5367" w:rsidP="001D5367">
      <w:pPr>
        <w:jc w:val="both"/>
        <w:rPr>
          <w:szCs w:val="24"/>
        </w:rPr>
        <w:sectPr w:rsidR="001D5367" w:rsidSect="00C66BB2">
          <w:headerReference w:type="default" r:id="rId7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14:paraId="057B306A" w14:textId="1EDD260C" w:rsidR="001D5367" w:rsidRPr="007D643E" w:rsidRDefault="001D5367" w:rsidP="001D5367">
      <w:pPr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61FD00E3" w14:textId="77777777" w:rsidR="001D5367" w:rsidRDefault="001D5367" w:rsidP="001D5367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217EF03" w14:textId="77777777" w:rsidR="001D5367" w:rsidRDefault="001D5367" w:rsidP="001D5367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2B392B2B" w14:textId="77777777" w:rsidR="001D5367" w:rsidRPr="004A2F1F" w:rsidRDefault="001D5367" w:rsidP="001D5367">
      <w:pPr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4B39EBBC" w14:textId="77777777" w:rsidR="0031176B" w:rsidRDefault="0031176B" w:rsidP="0031176B">
      <w:pPr>
        <w:rPr>
          <w:szCs w:val="24"/>
        </w:rPr>
      </w:pPr>
    </w:p>
    <w:p w14:paraId="08156058" w14:textId="77777777" w:rsidR="006B4215" w:rsidRDefault="0031176B" w:rsidP="0031176B">
      <w:pPr>
        <w:jc w:val="center"/>
        <w:rPr>
          <w:szCs w:val="24"/>
        </w:rPr>
      </w:pPr>
      <w:r>
        <w:rPr>
          <w:szCs w:val="24"/>
        </w:rPr>
        <w:br w:type="page"/>
      </w:r>
    </w:p>
    <w:p w14:paraId="2254729E" w14:textId="77777777" w:rsidR="00DF41F6" w:rsidRDefault="00DF41F6" w:rsidP="0031176B">
      <w:pPr>
        <w:jc w:val="center"/>
        <w:rPr>
          <w:b/>
          <w:szCs w:val="24"/>
        </w:rPr>
      </w:pPr>
    </w:p>
    <w:p w14:paraId="394D7757" w14:textId="77777777" w:rsidR="00DF41F6" w:rsidRDefault="00DF41F6" w:rsidP="0031176B">
      <w:pPr>
        <w:jc w:val="center"/>
        <w:rPr>
          <w:b/>
          <w:szCs w:val="24"/>
        </w:rPr>
      </w:pPr>
    </w:p>
    <w:p w14:paraId="371DC9AA" w14:textId="57B8F175" w:rsidR="00D84BDB" w:rsidRDefault="00D84BDB" w:rsidP="0031176B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t>CERTIFICATE OF SERVICE</w:t>
      </w:r>
    </w:p>
    <w:p w14:paraId="6D140166" w14:textId="77777777" w:rsidR="00E3634D" w:rsidRPr="00E3634D" w:rsidRDefault="00E3634D" w:rsidP="0031176B">
      <w:pPr>
        <w:jc w:val="center"/>
        <w:rPr>
          <w:szCs w:val="24"/>
          <w:u w:val="single"/>
        </w:rPr>
      </w:pPr>
    </w:p>
    <w:p w14:paraId="6260804E" w14:textId="30ECED20" w:rsidR="00D84BDB" w:rsidRPr="007D643E" w:rsidRDefault="00D84BDB" w:rsidP="003257D0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r w:rsidR="00E3634D">
        <w:rPr>
          <w:szCs w:val="24"/>
        </w:rPr>
        <w:t xml:space="preserve">Suggestion of Death </w:t>
      </w:r>
      <w:r w:rsidRPr="007D643E">
        <w:rPr>
          <w:szCs w:val="24"/>
        </w:rPr>
        <w:t>was served upon all creditors and parties in interest as follows:</w:t>
      </w:r>
    </w:p>
    <w:p w14:paraId="2B271DA8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16A99066" w14:textId="51C65DE4" w:rsidR="00D84BDB" w:rsidRDefault="006E7AD9" w:rsidP="00D84BDB">
      <w:pPr>
        <w:jc w:val="both"/>
        <w:rPr>
          <w:szCs w:val="24"/>
        </w:rPr>
      </w:pPr>
      <w:r>
        <w:rPr>
          <w:szCs w:val="24"/>
        </w:rPr>
        <w:t>_____________</w:t>
      </w:r>
      <w:r w:rsidR="00D84BDB" w:rsidRPr="007D643E">
        <w:rPr>
          <w:szCs w:val="24"/>
        </w:rPr>
        <w:t xml:space="preserve">, </w:t>
      </w:r>
      <w:r w:rsidR="00A426A6">
        <w:rPr>
          <w:szCs w:val="24"/>
        </w:rPr>
        <w:t xml:space="preserve">Chapter </w:t>
      </w:r>
      <w:r>
        <w:rPr>
          <w:szCs w:val="24"/>
        </w:rPr>
        <w:t xml:space="preserve">______ </w:t>
      </w:r>
      <w:r w:rsidR="00D84BDB" w:rsidRPr="007D643E">
        <w:rPr>
          <w:szCs w:val="24"/>
        </w:rPr>
        <w:t>Trustee</w:t>
      </w:r>
    </w:p>
    <w:p w14:paraId="02154EC8" w14:textId="77777777" w:rsidR="00D84BDB" w:rsidRPr="007D643E" w:rsidRDefault="0087591E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067C0B34" w14:textId="77777777" w:rsidR="00D84BDB" w:rsidRDefault="007A2435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5FC67460" w14:textId="77777777" w:rsidR="00AF21C9" w:rsidRDefault="00AF21C9" w:rsidP="00D84BDB">
      <w:pPr>
        <w:jc w:val="both"/>
        <w:rPr>
          <w:szCs w:val="24"/>
        </w:rPr>
      </w:pPr>
    </w:p>
    <w:p w14:paraId="5B6B7755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44CDDB16" w14:textId="77777777" w:rsidR="006B4215" w:rsidRDefault="007A2435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285AA15A" w14:textId="77777777" w:rsidR="00AF21C9" w:rsidRDefault="00AF21C9" w:rsidP="00D84BDB">
      <w:pPr>
        <w:jc w:val="both"/>
        <w:rPr>
          <w:szCs w:val="24"/>
        </w:rPr>
      </w:pPr>
    </w:p>
    <w:p w14:paraId="37ECC2AD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10F53D8B" w14:textId="77777777" w:rsidR="00C71AD9" w:rsidRDefault="007A2435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AF21C9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 w:rsidR="000A01A2">
        <w:rPr>
          <w:szCs w:val="24"/>
        </w:rPr>
        <w:t> </w:t>
      </w:r>
      <w:r>
        <w:rPr>
          <w:szCs w:val="24"/>
        </w:rPr>
        <w:fldChar w:fldCharType="end"/>
      </w:r>
      <w:bookmarkEnd w:id="6"/>
    </w:p>
    <w:p w14:paraId="2B46B70B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7D3198E2" w14:textId="77777777">
        <w:tc>
          <w:tcPr>
            <w:tcW w:w="856" w:type="dxa"/>
            <w:tcBorders>
              <w:bottom w:val="nil"/>
            </w:tcBorders>
          </w:tcPr>
          <w:p w14:paraId="52E8E7A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4C0BD685" w14:textId="77777777" w:rsidR="00AF21C9" w:rsidRPr="00C24565" w:rsidRDefault="007A2435" w:rsidP="000A01A2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21C9"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72C31DDE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24726D26" w14:textId="77777777">
        <w:tc>
          <w:tcPr>
            <w:tcW w:w="4795" w:type="dxa"/>
          </w:tcPr>
          <w:p w14:paraId="425DD2F2" w14:textId="77777777" w:rsidR="00AF21C9" w:rsidRPr="00C24565" w:rsidRDefault="00AF21C9" w:rsidP="000A01A2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7A2435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7A2435" w:rsidRPr="00C24565">
              <w:rPr>
                <w:szCs w:val="24"/>
              </w:rPr>
            </w:r>
            <w:r w:rsidR="007A2435" w:rsidRPr="00C24565">
              <w:rPr>
                <w:szCs w:val="24"/>
              </w:rPr>
              <w:fldChar w:fldCharType="separate"/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0A01A2">
              <w:rPr>
                <w:szCs w:val="24"/>
              </w:rPr>
              <w:t> </w:t>
            </w:r>
            <w:r w:rsidR="007A2435"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54D21F79" w14:textId="77777777" w:rsidR="00D84BDB" w:rsidRPr="004806C1" w:rsidRDefault="00D84BDB" w:rsidP="0031176B">
      <w:pPr>
        <w:ind w:right="720"/>
      </w:pPr>
      <w:r w:rsidRPr="007D643E">
        <w:rPr>
          <w:szCs w:val="24"/>
        </w:rPr>
        <w:t xml:space="preserve">Attorney for </w:t>
      </w:r>
      <w:r w:rsidR="00E8454E">
        <w:rPr>
          <w:szCs w:val="24"/>
        </w:rPr>
        <w:t>debtor</w:t>
      </w:r>
      <w:r w:rsidRPr="007D643E">
        <w:rPr>
          <w:szCs w:val="24"/>
        </w:rPr>
        <w:t>(s)</w:t>
      </w:r>
    </w:p>
    <w:p w14:paraId="1C0E488A" w14:textId="77777777" w:rsidR="003935D9" w:rsidRDefault="003935D9" w:rsidP="003935D9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6B0198F7" w14:textId="77777777" w:rsidR="002E1DFE" w:rsidRDefault="002E1DFE" w:rsidP="00D84BDB">
      <w:pPr>
        <w:widowControl w:val="0"/>
        <w:tabs>
          <w:tab w:val="center" w:pos="0"/>
        </w:tabs>
        <w:jc w:val="both"/>
      </w:pPr>
    </w:p>
    <w:sectPr w:rsidR="002E1DFE" w:rsidSect="002F28F7">
      <w:headerReference w:type="default" r:id="rId8"/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681F" w14:textId="77777777" w:rsidR="005A490A" w:rsidRDefault="005A490A">
      <w:r>
        <w:separator/>
      </w:r>
    </w:p>
  </w:endnote>
  <w:endnote w:type="continuationSeparator" w:id="0">
    <w:p w14:paraId="68C33045" w14:textId="77777777" w:rsidR="005A490A" w:rsidRDefault="005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A164" w14:textId="77777777" w:rsidR="005A490A" w:rsidRDefault="005A490A">
      <w:r>
        <w:separator/>
      </w:r>
    </w:p>
  </w:footnote>
  <w:footnote w:type="continuationSeparator" w:id="0">
    <w:p w14:paraId="2C569D1A" w14:textId="77777777" w:rsidR="005A490A" w:rsidRDefault="005A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DBD" w14:textId="4BC06250" w:rsidR="00C66BB2" w:rsidRDefault="00C66BB2">
    <w:pPr>
      <w:pStyle w:val="Header"/>
    </w:pPr>
    <w:r>
      <w:rPr>
        <w:sz w:val="16"/>
        <w:szCs w:val="16"/>
      </w:rPr>
      <w:t xml:space="preserve">ALMB </w:t>
    </w:r>
    <w:r w:rsidR="00E84590">
      <w:rPr>
        <w:sz w:val="16"/>
        <w:szCs w:val="16"/>
      </w:rPr>
      <w:t>Local Form 2</w:t>
    </w:r>
    <w:r>
      <w:rPr>
        <w:sz w:val="16"/>
        <w:szCs w:val="16"/>
      </w:rPr>
      <w:t xml:space="preserve"> (</w:t>
    </w:r>
    <w:r w:rsidR="00E84590">
      <w:rPr>
        <w:sz w:val="16"/>
        <w:szCs w:val="16"/>
      </w:rPr>
      <w:t>5</w:t>
    </w:r>
    <w:r>
      <w:rPr>
        <w:sz w:val="16"/>
        <w:szCs w:val="16"/>
      </w:rPr>
      <w:t>/2</w:t>
    </w:r>
    <w:r w:rsidR="00FB5334">
      <w:rPr>
        <w:sz w:val="16"/>
        <w:szCs w:val="16"/>
      </w:rPr>
      <w:t>3</w:t>
    </w:r>
    <w:r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7431" w14:textId="7A531A27" w:rsidR="005E6ADB" w:rsidRPr="00EC722F" w:rsidRDefault="005A7B04">
    <w:pPr>
      <w:pStyle w:val="Header"/>
      <w:rPr>
        <w:sz w:val="16"/>
        <w:szCs w:val="16"/>
      </w:rPr>
    </w:pPr>
    <w:r>
      <w:rPr>
        <w:sz w:val="16"/>
        <w:szCs w:val="16"/>
      </w:rPr>
      <w:t xml:space="preserve">ALMB </w:t>
    </w:r>
    <w:r w:rsidR="00E84590">
      <w:rPr>
        <w:sz w:val="16"/>
        <w:szCs w:val="16"/>
      </w:rPr>
      <w:t>Local Form 2</w:t>
    </w:r>
    <w:r>
      <w:rPr>
        <w:sz w:val="16"/>
        <w:szCs w:val="16"/>
      </w:rPr>
      <w:t xml:space="preserve"> (</w:t>
    </w:r>
    <w:r w:rsidR="00E84590">
      <w:rPr>
        <w:sz w:val="16"/>
        <w:szCs w:val="16"/>
      </w:rPr>
      <w:t>5</w:t>
    </w:r>
    <w:r w:rsidR="00E3634D">
      <w:rPr>
        <w:sz w:val="16"/>
        <w:szCs w:val="16"/>
      </w:rPr>
      <w:t>/2</w:t>
    </w:r>
    <w:r w:rsidR="00FB5334">
      <w:rPr>
        <w:sz w:val="16"/>
        <w:szCs w:val="16"/>
      </w:rPr>
      <w:t>3</w:t>
    </w:r>
    <w:r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F5"/>
    <w:rsid w:val="000102C3"/>
    <w:rsid w:val="00037D96"/>
    <w:rsid w:val="00040018"/>
    <w:rsid w:val="00061AE1"/>
    <w:rsid w:val="00072010"/>
    <w:rsid w:val="000A01A2"/>
    <w:rsid w:val="000A345E"/>
    <w:rsid w:val="000A7E5D"/>
    <w:rsid w:val="000A7E7C"/>
    <w:rsid w:val="000C28F7"/>
    <w:rsid w:val="000C450A"/>
    <w:rsid w:val="000D0CB1"/>
    <w:rsid w:val="000D0FD5"/>
    <w:rsid w:val="000D2155"/>
    <w:rsid w:val="000D28B4"/>
    <w:rsid w:val="000D7EB4"/>
    <w:rsid w:val="000F0543"/>
    <w:rsid w:val="000F559D"/>
    <w:rsid w:val="000F6F6D"/>
    <w:rsid w:val="00105B9F"/>
    <w:rsid w:val="001264D5"/>
    <w:rsid w:val="001463C2"/>
    <w:rsid w:val="00156DA8"/>
    <w:rsid w:val="0016389C"/>
    <w:rsid w:val="0017501F"/>
    <w:rsid w:val="00176D12"/>
    <w:rsid w:val="001C5FB7"/>
    <w:rsid w:val="001D5367"/>
    <w:rsid w:val="001D6755"/>
    <w:rsid w:val="001E0946"/>
    <w:rsid w:val="00207F6B"/>
    <w:rsid w:val="00211AC9"/>
    <w:rsid w:val="00224AFB"/>
    <w:rsid w:val="002267B1"/>
    <w:rsid w:val="0024092D"/>
    <w:rsid w:val="002413DA"/>
    <w:rsid w:val="00264D0E"/>
    <w:rsid w:val="00284616"/>
    <w:rsid w:val="00285A97"/>
    <w:rsid w:val="002B3D7D"/>
    <w:rsid w:val="002D354C"/>
    <w:rsid w:val="002E064B"/>
    <w:rsid w:val="002E1DFE"/>
    <w:rsid w:val="002E342A"/>
    <w:rsid w:val="002F28F7"/>
    <w:rsid w:val="0030192C"/>
    <w:rsid w:val="0031176B"/>
    <w:rsid w:val="00312246"/>
    <w:rsid w:val="00312DDD"/>
    <w:rsid w:val="00314E0E"/>
    <w:rsid w:val="00323A04"/>
    <w:rsid w:val="003257D0"/>
    <w:rsid w:val="003325AB"/>
    <w:rsid w:val="00335596"/>
    <w:rsid w:val="00344DE5"/>
    <w:rsid w:val="003502F1"/>
    <w:rsid w:val="0036449B"/>
    <w:rsid w:val="00364CFA"/>
    <w:rsid w:val="00371317"/>
    <w:rsid w:val="003725B4"/>
    <w:rsid w:val="00377D02"/>
    <w:rsid w:val="003838B4"/>
    <w:rsid w:val="003935D9"/>
    <w:rsid w:val="003A6A9A"/>
    <w:rsid w:val="003B145D"/>
    <w:rsid w:val="003D3949"/>
    <w:rsid w:val="003E498C"/>
    <w:rsid w:val="0045387E"/>
    <w:rsid w:val="00455F4D"/>
    <w:rsid w:val="00481194"/>
    <w:rsid w:val="004A1FBB"/>
    <w:rsid w:val="004A3FCE"/>
    <w:rsid w:val="004B44D5"/>
    <w:rsid w:val="004B6B5C"/>
    <w:rsid w:val="004C1538"/>
    <w:rsid w:val="004C319E"/>
    <w:rsid w:val="004D3C64"/>
    <w:rsid w:val="004E099C"/>
    <w:rsid w:val="004E3AAB"/>
    <w:rsid w:val="004E4F14"/>
    <w:rsid w:val="004F17BF"/>
    <w:rsid w:val="004F378E"/>
    <w:rsid w:val="00505865"/>
    <w:rsid w:val="0051176F"/>
    <w:rsid w:val="00512958"/>
    <w:rsid w:val="005305EB"/>
    <w:rsid w:val="005431C5"/>
    <w:rsid w:val="0054774C"/>
    <w:rsid w:val="00553D12"/>
    <w:rsid w:val="00556E20"/>
    <w:rsid w:val="0056354B"/>
    <w:rsid w:val="00577BB5"/>
    <w:rsid w:val="005834F0"/>
    <w:rsid w:val="005840C0"/>
    <w:rsid w:val="005943EA"/>
    <w:rsid w:val="005A490A"/>
    <w:rsid w:val="005A5C97"/>
    <w:rsid w:val="005A64B7"/>
    <w:rsid w:val="005A6F88"/>
    <w:rsid w:val="005A7B04"/>
    <w:rsid w:val="005B1209"/>
    <w:rsid w:val="005C2712"/>
    <w:rsid w:val="005C28EB"/>
    <w:rsid w:val="005C46FA"/>
    <w:rsid w:val="005C7230"/>
    <w:rsid w:val="005D0CA0"/>
    <w:rsid w:val="005E6ADB"/>
    <w:rsid w:val="006169E6"/>
    <w:rsid w:val="006175BE"/>
    <w:rsid w:val="00627D4E"/>
    <w:rsid w:val="00641AC1"/>
    <w:rsid w:val="00646384"/>
    <w:rsid w:val="006537C4"/>
    <w:rsid w:val="00656541"/>
    <w:rsid w:val="00657F81"/>
    <w:rsid w:val="0066158D"/>
    <w:rsid w:val="00671335"/>
    <w:rsid w:val="00673324"/>
    <w:rsid w:val="00682250"/>
    <w:rsid w:val="006A1756"/>
    <w:rsid w:val="006A1EEA"/>
    <w:rsid w:val="006A3D14"/>
    <w:rsid w:val="006B4215"/>
    <w:rsid w:val="006D1317"/>
    <w:rsid w:val="006D1715"/>
    <w:rsid w:val="006D2EC6"/>
    <w:rsid w:val="006D3C7E"/>
    <w:rsid w:val="006E5CEA"/>
    <w:rsid w:val="006E7AD9"/>
    <w:rsid w:val="006F4465"/>
    <w:rsid w:val="00707227"/>
    <w:rsid w:val="007169E5"/>
    <w:rsid w:val="0072195C"/>
    <w:rsid w:val="00725232"/>
    <w:rsid w:val="00730FC8"/>
    <w:rsid w:val="0073301B"/>
    <w:rsid w:val="00747CB0"/>
    <w:rsid w:val="007600DB"/>
    <w:rsid w:val="007706C5"/>
    <w:rsid w:val="007751CA"/>
    <w:rsid w:val="00781F70"/>
    <w:rsid w:val="00784395"/>
    <w:rsid w:val="007A2435"/>
    <w:rsid w:val="007B5E0C"/>
    <w:rsid w:val="007C3416"/>
    <w:rsid w:val="007C656A"/>
    <w:rsid w:val="007D7E12"/>
    <w:rsid w:val="007E4DAA"/>
    <w:rsid w:val="007E5221"/>
    <w:rsid w:val="007E6351"/>
    <w:rsid w:val="0082162A"/>
    <w:rsid w:val="00842FB8"/>
    <w:rsid w:val="008505BA"/>
    <w:rsid w:val="008548FC"/>
    <w:rsid w:val="00856E39"/>
    <w:rsid w:val="0087591E"/>
    <w:rsid w:val="008905E2"/>
    <w:rsid w:val="008B4004"/>
    <w:rsid w:val="008B7BF3"/>
    <w:rsid w:val="008C59C0"/>
    <w:rsid w:val="008D2C84"/>
    <w:rsid w:val="008E4C62"/>
    <w:rsid w:val="008E519A"/>
    <w:rsid w:val="00914936"/>
    <w:rsid w:val="00921C8E"/>
    <w:rsid w:val="00925F94"/>
    <w:rsid w:val="0094278F"/>
    <w:rsid w:val="0094589B"/>
    <w:rsid w:val="009509D6"/>
    <w:rsid w:val="00952E67"/>
    <w:rsid w:val="00962413"/>
    <w:rsid w:val="00971630"/>
    <w:rsid w:val="00982BAC"/>
    <w:rsid w:val="009D088A"/>
    <w:rsid w:val="009E3097"/>
    <w:rsid w:val="009F2900"/>
    <w:rsid w:val="009F65BF"/>
    <w:rsid w:val="00A15224"/>
    <w:rsid w:val="00A31ED2"/>
    <w:rsid w:val="00A426A6"/>
    <w:rsid w:val="00A42DAB"/>
    <w:rsid w:val="00A450FC"/>
    <w:rsid w:val="00A779E5"/>
    <w:rsid w:val="00A83E3C"/>
    <w:rsid w:val="00AA4748"/>
    <w:rsid w:val="00AA5124"/>
    <w:rsid w:val="00AA6A23"/>
    <w:rsid w:val="00AA6CBF"/>
    <w:rsid w:val="00AA6DED"/>
    <w:rsid w:val="00AB3509"/>
    <w:rsid w:val="00AE1268"/>
    <w:rsid w:val="00AE2228"/>
    <w:rsid w:val="00AF21C9"/>
    <w:rsid w:val="00B10217"/>
    <w:rsid w:val="00B1207E"/>
    <w:rsid w:val="00B1378C"/>
    <w:rsid w:val="00B23777"/>
    <w:rsid w:val="00B5035F"/>
    <w:rsid w:val="00B74EEC"/>
    <w:rsid w:val="00BB2DAE"/>
    <w:rsid w:val="00BB64B3"/>
    <w:rsid w:val="00BC0C30"/>
    <w:rsid w:val="00BC48B8"/>
    <w:rsid w:val="00BD43E4"/>
    <w:rsid w:val="00C00E2F"/>
    <w:rsid w:val="00C1125F"/>
    <w:rsid w:val="00C24565"/>
    <w:rsid w:val="00C26574"/>
    <w:rsid w:val="00C60D6E"/>
    <w:rsid w:val="00C64BE5"/>
    <w:rsid w:val="00C662C8"/>
    <w:rsid w:val="00C66BB2"/>
    <w:rsid w:val="00C71AD9"/>
    <w:rsid w:val="00C8171D"/>
    <w:rsid w:val="00C90CBB"/>
    <w:rsid w:val="00CE3738"/>
    <w:rsid w:val="00CE5E0D"/>
    <w:rsid w:val="00D152B6"/>
    <w:rsid w:val="00D15AEF"/>
    <w:rsid w:val="00D67BAB"/>
    <w:rsid w:val="00D73080"/>
    <w:rsid w:val="00D80368"/>
    <w:rsid w:val="00D84BDB"/>
    <w:rsid w:val="00D85DFE"/>
    <w:rsid w:val="00D936F3"/>
    <w:rsid w:val="00D97EF3"/>
    <w:rsid w:val="00DB1F1B"/>
    <w:rsid w:val="00DC08EA"/>
    <w:rsid w:val="00DC20A0"/>
    <w:rsid w:val="00DE7B4C"/>
    <w:rsid w:val="00DF41F6"/>
    <w:rsid w:val="00E04F7F"/>
    <w:rsid w:val="00E07798"/>
    <w:rsid w:val="00E30B06"/>
    <w:rsid w:val="00E3259F"/>
    <w:rsid w:val="00E3634D"/>
    <w:rsid w:val="00E44922"/>
    <w:rsid w:val="00E54846"/>
    <w:rsid w:val="00E72056"/>
    <w:rsid w:val="00E735CE"/>
    <w:rsid w:val="00E7412B"/>
    <w:rsid w:val="00E8454E"/>
    <w:rsid w:val="00E84590"/>
    <w:rsid w:val="00E86301"/>
    <w:rsid w:val="00EC5AA4"/>
    <w:rsid w:val="00EC722F"/>
    <w:rsid w:val="00ED641A"/>
    <w:rsid w:val="00EE3C6A"/>
    <w:rsid w:val="00EF0189"/>
    <w:rsid w:val="00EF11FA"/>
    <w:rsid w:val="00EF2BF2"/>
    <w:rsid w:val="00EF6E99"/>
    <w:rsid w:val="00F102CE"/>
    <w:rsid w:val="00F27DB7"/>
    <w:rsid w:val="00F30AAB"/>
    <w:rsid w:val="00F321BC"/>
    <w:rsid w:val="00F43513"/>
    <w:rsid w:val="00F47C94"/>
    <w:rsid w:val="00F56AA4"/>
    <w:rsid w:val="00F65621"/>
    <w:rsid w:val="00F72B51"/>
    <w:rsid w:val="00FA08F5"/>
    <w:rsid w:val="00FA56F5"/>
    <w:rsid w:val="00FB5334"/>
    <w:rsid w:val="00FE667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CF66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C66BB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1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AF35590FD403DBE41210614AF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D56A-D60C-46AB-AE50-B4055C3D5638}"/>
      </w:docPartPr>
      <w:docPartBody>
        <w:p w:rsidR="00A31FAE" w:rsidRDefault="006559A0" w:rsidP="006559A0">
          <w:pPr>
            <w:pStyle w:val="5D6AF35590FD403DBE41210614AF3972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3FFC34A943A8434FB9903DDBAEA3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2364-AE20-4E7D-B0D4-581458BCA3F5}"/>
      </w:docPartPr>
      <w:docPartBody>
        <w:p w:rsidR="00266886" w:rsidRDefault="00A62821" w:rsidP="00A62821">
          <w:pPr>
            <w:pStyle w:val="3FFC34A943A8434FB9903DDBAEA3B4BF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78"/>
    <w:rsid w:val="000D2C78"/>
    <w:rsid w:val="001F105E"/>
    <w:rsid w:val="00266886"/>
    <w:rsid w:val="003A1473"/>
    <w:rsid w:val="00523D0D"/>
    <w:rsid w:val="006559A0"/>
    <w:rsid w:val="00A31FAE"/>
    <w:rsid w:val="00A62821"/>
    <w:rsid w:val="00E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821"/>
    <w:rPr>
      <w:color w:val="808080"/>
    </w:rPr>
  </w:style>
  <w:style w:type="paragraph" w:customStyle="1" w:styleId="5D6AF35590FD403DBE41210614AF3972">
    <w:name w:val="5D6AF35590FD403DBE41210614AF3972"/>
    <w:rsid w:val="006559A0"/>
  </w:style>
  <w:style w:type="paragraph" w:customStyle="1" w:styleId="3FFC34A943A8434FB9903DDBAEA3B4BF">
    <w:name w:val="3FFC34A943A8434FB9903DDBAEA3B4BF"/>
    <w:rsid w:val="00A62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5A062-21B6-461B-9651-459112B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2023-05-17T13:05:00Z</dcterms:created>
  <dcterms:modified xsi:type="dcterms:W3CDTF">2023-05-17T13:05:00Z</dcterms:modified>
</cp:coreProperties>
</file>