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060B" w14:textId="77777777" w:rsidR="00194D95" w:rsidRDefault="00194D95"/>
    <w:p w14:paraId="033C2A17" w14:textId="77777777" w:rsidR="00E449ED" w:rsidRPr="00CF2179" w:rsidRDefault="00E449ED" w:rsidP="00E449ED">
      <w:pPr>
        <w:widowControl w:val="0"/>
      </w:pPr>
      <w:bookmarkStart w:id="0" w:name="_Hlk146884580"/>
      <w:r w:rsidRPr="00CF2179">
        <w:t>In re</w:t>
      </w:r>
      <w:r>
        <w:t>: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 w:rsidRPr="00CF2179">
        <w:t xml:space="preserve">Case No. </w:t>
      </w:r>
      <w:bookmarkStart w:id="1" w:name="_Hlk146884614"/>
      <w:r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2" w:name="Text1"/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1"/>
      <w:bookmarkEnd w:id="2"/>
    </w:p>
    <w:p w14:paraId="36277851" w14:textId="77777777" w:rsidR="00E449ED" w:rsidRPr="00CF2179" w:rsidRDefault="00E449ED" w:rsidP="00E449ED">
      <w:pPr>
        <w:widowControl w:val="0"/>
      </w:pPr>
      <w:r w:rsidRPr="00CF2179">
        <w:tab/>
      </w:r>
      <w:bookmarkStart w:id="3" w:name="Text3"/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3"/>
      <w:r>
        <w:t>,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>
        <w:tab/>
        <w:t xml:space="preserve"> </w:t>
      </w:r>
    </w:p>
    <w:p w14:paraId="233F8B9A" w14:textId="77777777" w:rsidR="00E449ED" w:rsidRDefault="00E449ED" w:rsidP="00E449ED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</w:t>
      </w:r>
      <w:r w:rsidRPr="0072195C">
        <w:t xml:space="preserve"> </w:t>
      </w:r>
      <w:bookmarkStart w:id="4" w:name="_Hlk146884605"/>
      <w:sdt>
        <w:sdtPr>
          <w:id w:val="-442389207"/>
          <w:placeholder>
            <w:docPart w:val="5558BC5C8AAC4C1B9A444FEA13ABE581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034273">
            <w:rPr>
              <w:rStyle w:val="PlaceholderText"/>
            </w:rPr>
            <w:t>Choose an item.</w:t>
          </w:r>
        </w:sdtContent>
      </w:sdt>
      <w:bookmarkEnd w:id="4"/>
      <w:r>
        <w:t xml:space="preserve">  </w:t>
      </w:r>
    </w:p>
    <w:p w14:paraId="57DB6B0F" w14:textId="77777777" w:rsidR="00E449ED" w:rsidRPr="00CF2179" w:rsidRDefault="00E449ED" w:rsidP="00E449ED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</w:p>
    <w:p w14:paraId="17A70FAB" w14:textId="77777777" w:rsidR="00E449ED" w:rsidRPr="00CF2179" w:rsidRDefault="00E449ED" w:rsidP="00E449ED">
      <w:pPr>
        <w:widowControl w:val="0"/>
        <w:ind w:left="6480" w:hanging="5760"/>
      </w:pPr>
      <w:r w:rsidRPr="00CF2179">
        <w:t>Debtor(s)</w:t>
      </w:r>
      <w:r>
        <w:t>.</w:t>
      </w:r>
    </w:p>
    <w:bookmarkEnd w:id="0"/>
    <w:p w14:paraId="7F10D834" w14:textId="77777777" w:rsidR="00E449ED" w:rsidRDefault="00E449ED" w:rsidP="00E449ED">
      <w:pPr>
        <w:widowControl w:val="0"/>
        <w:tabs>
          <w:tab w:val="center" w:pos="4680"/>
        </w:tabs>
      </w:pPr>
    </w:p>
    <w:p w14:paraId="7EB118E4" w14:textId="77777777" w:rsidR="00E75680" w:rsidRDefault="00E75680"/>
    <w:p w14:paraId="6B14D9D0" w14:textId="77777777" w:rsidR="00512A86" w:rsidRPr="00EC61E5" w:rsidRDefault="00512A86" w:rsidP="00E449ED">
      <w:pPr>
        <w:spacing w:before="10" w:line="259" w:lineRule="auto"/>
        <w:jc w:val="both"/>
        <w:rPr>
          <w:spacing w:val="1"/>
        </w:rPr>
      </w:pPr>
      <w:r w:rsidRPr="00EC61E5">
        <w:rPr>
          <w:b/>
          <w:bCs/>
          <w:spacing w:val="1"/>
        </w:rPr>
        <w:t xml:space="preserve">PURSUANT TO </w:t>
      </w:r>
      <w:bookmarkStart w:id="5" w:name="_Hlk132790764"/>
      <w:r w:rsidRPr="00EC61E5">
        <w:rPr>
          <w:b/>
          <w:bCs/>
          <w:spacing w:val="-12"/>
        </w:rPr>
        <w:t>M.D</w:t>
      </w:r>
      <w:r w:rsidRPr="00EC61E5">
        <w:rPr>
          <w:b/>
          <w:bCs/>
        </w:rPr>
        <w:t>.</w:t>
      </w:r>
      <w:r w:rsidRPr="00EC61E5">
        <w:rPr>
          <w:b/>
          <w:bCs/>
          <w:spacing w:val="-24"/>
        </w:rPr>
        <w:t xml:space="preserve"> ALA., </w:t>
      </w:r>
      <w:r w:rsidRPr="00EC61E5">
        <w:rPr>
          <w:b/>
          <w:bCs/>
          <w:spacing w:val="-3"/>
        </w:rPr>
        <w:t>L</w:t>
      </w:r>
      <w:r w:rsidRPr="00EC61E5">
        <w:rPr>
          <w:b/>
          <w:bCs/>
          <w:spacing w:val="1"/>
        </w:rPr>
        <w:t>B</w:t>
      </w:r>
      <w:r w:rsidRPr="00EC61E5">
        <w:rPr>
          <w:b/>
          <w:bCs/>
        </w:rPr>
        <w:t>R</w:t>
      </w:r>
      <w:bookmarkEnd w:id="5"/>
      <w:r w:rsidRPr="00EC61E5">
        <w:rPr>
          <w:b/>
          <w:bCs/>
        </w:rPr>
        <w:t xml:space="preserve"> </w:t>
      </w:r>
      <w:r w:rsidRPr="00EC61E5">
        <w:rPr>
          <w:b/>
          <w:bCs/>
          <w:spacing w:val="1"/>
        </w:rPr>
        <w:t>3007-1, THIS OBJECTION WILL BE TAKEN UNDER ADVISEMENT BY THE COURT AND MAY BE RULED UPON BY THE COURT UNLESS A PARTY IN INTEREST FILES A RESPONSE WITHIN THIRTY (30) DAYS OF THE DATE OF SERVICE OF THIS OBJECTION</w:t>
      </w:r>
      <w:r>
        <w:rPr>
          <w:b/>
          <w:bCs/>
          <w:spacing w:val="1"/>
        </w:rPr>
        <w:t xml:space="preserve">. </w:t>
      </w:r>
      <w:r w:rsidRPr="00EC61E5">
        <w:rPr>
          <w:b/>
          <w:bCs/>
          <w:spacing w:val="1"/>
        </w:rPr>
        <w:t xml:space="preserve">RESPONSES MUST BE SERVED UPON THE MOVING PARTY AND IN THE MANNER DIRECTED BY </w:t>
      </w:r>
      <w:r w:rsidRPr="00EC61E5">
        <w:rPr>
          <w:b/>
          <w:bCs/>
          <w:spacing w:val="-12"/>
        </w:rPr>
        <w:t>M.D</w:t>
      </w:r>
      <w:r w:rsidRPr="00EC61E5">
        <w:rPr>
          <w:b/>
          <w:bCs/>
        </w:rPr>
        <w:t>.</w:t>
      </w:r>
      <w:r w:rsidRPr="00EC61E5">
        <w:rPr>
          <w:b/>
          <w:bCs/>
          <w:spacing w:val="-24"/>
        </w:rPr>
        <w:t xml:space="preserve"> ALA., </w:t>
      </w:r>
      <w:r w:rsidRPr="00EC61E5">
        <w:rPr>
          <w:b/>
          <w:bCs/>
          <w:spacing w:val="-3"/>
        </w:rPr>
        <w:t>L</w:t>
      </w:r>
      <w:r w:rsidRPr="00EC61E5">
        <w:rPr>
          <w:b/>
          <w:bCs/>
          <w:spacing w:val="1"/>
        </w:rPr>
        <w:t>B</w:t>
      </w:r>
      <w:r w:rsidRPr="00EC61E5">
        <w:rPr>
          <w:b/>
          <w:bCs/>
        </w:rPr>
        <w:t xml:space="preserve">R </w:t>
      </w:r>
      <w:r>
        <w:rPr>
          <w:b/>
          <w:bCs/>
          <w:spacing w:val="1"/>
        </w:rPr>
        <w:t>5005-4</w:t>
      </w:r>
      <w:r w:rsidRPr="00EC61E5">
        <w:rPr>
          <w:b/>
          <w:bCs/>
          <w:spacing w:val="1"/>
        </w:rPr>
        <w:t>, FILED WITH THE CLERK ELECTRONICALLY OR BY U.S. MAIL ADDRESSED AS FOLLOWS: CLERK</w:t>
      </w:r>
      <w:r>
        <w:rPr>
          <w:b/>
          <w:bCs/>
          <w:spacing w:val="1"/>
        </w:rPr>
        <w:t>’S OFFICE</w:t>
      </w:r>
      <w:r w:rsidRPr="00EC61E5">
        <w:rPr>
          <w:b/>
          <w:bCs/>
          <w:spacing w:val="1"/>
        </w:rPr>
        <w:t>, U.S. BANKRUPTCY COURT, ONE CHURCH STREET, MONTGOMERY, AL 36104</w:t>
      </w:r>
      <w:r>
        <w:rPr>
          <w:b/>
          <w:bCs/>
          <w:spacing w:val="1"/>
        </w:rPr>
        <w:t xml:space="preserve">. </w:t>
      </w:r>
    </w:p>
    <w:p w14:paraId="63FAD5AD" w14:textId="77777777" w:rsidR="002C4C2A" w:rsidRDefault="002C4C2A" w:rsidP="002C4C2A">
      <w:pPr>
        <w:jc w:val="center"/>
        <w:rPr>
          <w:b/>
        </w:rPr>
      </w:pPr>
    </w:p>
    <w:p w14:paraId="28E441B0" w14:textId="0500B279" w:rsidR="002C4C2A" w:rsidRDefault="00843E98" w:rsidP="00512A86">
      <w:pPr>
        <w:jc w:val="center"/>
        <w:rPr>
          <w:b/>
          <w:u w:val="single"/>
        </w:rPr>
      </w:pPr>
      <w:sdt>
        <w:sdtPr>
          <w:rPr>
            <w:b/>
            <w:u w:val="single"/>
          </w:rPr>
          <w:alias w:val="Objection"/>
          <w:tag w:val="Objection"/>
          <w:id w:val="503701855"/>
          <w:placeholder>
            <w:docPart w:val="DefaultPlaceholder_-1854013438"/>
          </w:placeholder>
          <w:showingPlcHdr/>
          <w:comboBox>
            <w:listItem w:value="Choose an item."/>
            <w:listItem w:displayText="OBJECTION" w:value="OBJECTION"/>
            <w:listItem w:displayText="AMENDED OBJECTION" w:value="AMENDED OBJECTION"/>
          </w:comboBox>
        </w:sdtPr>
        <w:sdtEndPr/>
        <w:sdtContent>
          <w:r w:rsidR="00310A0F" w:rsidRPr="00C22893">
            <w:rPr>
              <w:rStyle w:val="PlaceholderText"/>
            </w:rPr>
            <w:t>Choose an item.</w:t>
          </w:r>
        </w:sdtContent>
      </w:sdt>
      <w:r w:rsidR="00310A0F">
        <w:rPr>
          <w:b/>
          <w:u w:val="single"/>
        </w:rPr>
        <w:t xml:space="preserve"> </w:t>
      </w:r>
      <w:r w:rsidR="00F74F79">
        <w:rPr>
          <w:b/>
          <w:u w:val="single"/>
        </w:rPr>
        <w:t>TO CLAIM</w:t>
      </w:r>
      <w:r w:rsidR="00B34237">
        <w:rPr>
          <w:b/>
          <w:u w:val="single"/>
        </w:rPr>
        <w:t>(S)</w:t>
      </w:r>
    </w:p>
    <w:p w14:paraId="57B8CFBB" w14:textId="77777777" w:rsidR="00512A86" w:rsidRDefault="00512A86" w:rsidP="00512A86">
      <w:pPr>
        <w:rPr>
          <w:b/>
          <w:u w:val="single"/>
        </w:rPr>
      </w:pPr>
    </w:p>
    <w:p w14:paraId="68062E1F" w14:textId="241A74CF" w:rsidR="00512A86" w:rsidRDefault="00ED122D" w:rsidP="00512A86">
      <w:pPr>
        <w:rPr>
          <w:bCs/>
        </w:rPr>
      </w:pPr>
      <w:r>
        <w:fldChar w:fldCharType="begin">
          <w:ffData>
            <w:name w:val=""/>
            <w:enabled/>
            <w:calcOnExit w:val="0"/>
            <w:textInput>
              <w:default w:val="Debtor(s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Debtor(s)</w:t>
      </w:r>
      <w:r>
        <w:fldChar w:fldCharType="end"/>
      </w:r>
      <w:r w:rsidR="00512A86" w:rsidRPr="00512A86">
        <w:rPr>
          <w:bCs/>
        </w:rPr>
        <w:t>, pursuant to M.D. ALA. LBR 3007-1, hereby objects to Claim Number</w:t>
      </w:r>
      <w:r w:rsidR="00B34237">
        <w:rPr>
          <w:bCs/>
        </w:rPr>
        <w:t>(s)</w:t>
      </w:r>
      <w:r w:rsidR="00512A86" w:rsidRPr="00512A86">
        <w:rPr>
          <w:bCs/>
        </w:rPr>
        <w:t xml:space="preserve"> </w:t>
      </w:r>
      <w:r w:rsidR="00E449ED"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r w:rsidR="00E449ED" w:rsidRPr="00CF2179">
        <w:instrText xml:space="preserve"> FORMTEXT </w:instrText>
      </w:r>
      <w:r w:rsidR="00E449ED" w:rsidRPr="00CF2179">
        <w:fldChar w:fldCharType="separate"/>
      </w:r>
      <w:r w:rsidR="00E449ED" w:rsidRPr="00CF2179">
        <w:t> </w:t>
      </w:r>
      <w:r w:rsidR="00E449ED" w:rsidRPr="00CF2179">
        <w:t> </w:t>
      </w:r>
      <w:r w:rsidR="00E449ED" w:rsidRPr="00CF2179">
        <w:t> </w:t>
      </w:r>
      <w:r w:rsidR="00E449ED" w:rsidRPr="00CF2179">
        <w:t> </w:t>
      </w:r>
      <w:r w:rsidR="00E449ED" w:rsidRPr="00CF2179">
        <w:t> </w:t>
      </w:r>
      <w:r w:rsidR="00E449ED" w:rsidRPr="00CF2179">
        <w:fldChar w:fldCharType="end"/>
      </w:r>
      <w:r w:rsidR="00512A86" w:rsidRPr="00512A86">
        <w:rPr>
          <w:bCs/>
        </w:rPr>
        <w:t xml:space="preserve"> as filed by, </w:t>
      </w:r>
      <w:r>
        <w:fldChar w:fldCharType="begin">
          <w:ffData>
            <w:name w:val=""/>
            <w:enabled/>
            <w:calcOnExit w:val="0"/>
            <w:textInput>
              <w:default w:val="Creditor(s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Creditor(s)</w:t>
      </w:r>
      <w:r>
        <w:fldChar w:fldCharType="end"/>
      </w:r>
      <w:r w:rsidR="00693423">
        <w:t xml:space="preserve"> </w:t>
      </w:r>
      <w:r w:rsidR="00512A86">
        <w:rPr>
          <w:bCs/>
        </w:rPr>
        <w:t>on the ground(s)</w:t>
      </w:r>
      <w:r w:rsidR="00305B1D">
        <w:rPr>
          <w:rStyle w:val="FootnoteReference"/>
          <w:bCs/>
        </w:rPr>
        <w:footnoteReference w:id="1"/>
      </w:r>
      <w:r w:rsidR="00512A86">
        <w:rPr>
          <w:bCs/>
        </w:rPr>
        <w:t xml:space="preserve"> that:</w:t>
      </w:r>
      <w:r w:rsidR="00512A86" w:rsidRPr="00512A86">
        <w:rPr>
          <w:bCs/>
        </w:rPr>
        <w:t xml:space="preserve">   </w:t>
      </w:r>
    </w:p>
    <w:p w14:paraId="50243866" w14:textId="77777777" w:rsidR="00512A86" w:rsidRDefault="00512A86" w:rsidP="00512A86">
      <w:pPr>
        <w:rPr>
          <w:bCs/>
        </w:rPr>
      </w:pPr>
    </w:p>
    <w:p w14:paraId="1894726E" w14:textId="77777777" w:rsidR="00512A86" w:rsidRDefault="00512A86" w:rsidP="00512A86">
      <w:pPr>
        <w:rPr>
          <w:bCs/>
        </w:rPr>
      </w:pPr>
      <w:r>
        <w:rPr>
          <w:bCs/>
        </w:rPr>
        <w:t>Select all that apply</w:t>
      </w:r>
      <w:r w:rsidR="004F6BD4">
        <w:rPr>
          <w:rStyle w:val="FootnoteReference"/>
          <w:bCs/>
        </w:rPr>
        <w:footnoteReference w:id="2"/>
      </w:r>
      <w:r>
        <w:rPr>
          <w:bCs/>
        </w:rPr>
        <w:t>:</w:t>
      </w:r>
    </w:p>
    <w:p w14:paraId="11F6A37B" w14:textId="77777777" w:rsidR="00512A86" w:rsidRDefault="00512A86" w:rsidP="00512A86">
      <w:pPr>
        <w:rPr>
          <w:bCs/>
        </w:rPr>
      </w:pPr>
    </w:p>
    <w:p w14:paraId="3DEA5E08" w14:textId="56BED3A9" w:rsidR="00512A86" w:rsidRPr="00EC61E5" w:rsidRDefault="00843E98" w:rsidP="004E0A14">
      <w:pPr>
        <w:pStyle w:val="NoSpacing"/>
        <w:ind w:left="810" w:hanging="360"/>
        <w:jc w:val="both"/>
      </w:pPr>
      <w:sdt>
        <w:sdtPr>
          <w:id w:val="-201606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EC61E5">
        <w:t>the claim is a duplicate of another claim</w:t>
      </w:r>
      <w:r w:rsidR="00683F8F">
        <w:t xml:space="preserve"> (Claim </w:t>
      </w:r>
      <w:r w:rsidR="00E449ED"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r w:rsidR="00E449ED" w:rsidRPr="00CF2179">
        <w:instrText xml:space="preserve"> FORMTEXT </w:instrText>
      </w:r>
      <w:r w:rsidR="00E449ED" w:rsidRPr="00CF2179">
        <w:fldChar w:fldCharType="separate"/>
      </w:r>
      <w:r w:rsidR="00E449ED" w:rsidRPr="00CF2179">
        <w:t> </w:t>
      </w:r>
      <w:r w:rsidR="00E449ED" w:rsidRPr="00CF2179">
        <w:t> </w:t>
      </w:r>
      <w:r w:rsidR="00E449ED" w:rsidRPr="00CF2179">
        <w:t> </w:t>
      </w:r>
      <w:r w:rsidR="00E449ED" w:rsidRPr="00CF2179">
        <w:t> </w:t>
      </w:r>
      <w:r w:rsidR="00E449ED" w:rsidRPr="00CF2179">
        <w:t> </w:t>
      </w:r>
      <w:r w:rsidR="00E449ED" w:rsidRPr="00CF2179">
        <w:fldChar w:fldCharType="end"/>
      </w:r>
      <w:proofErr w:type="gramStart"/>
      <w:r w:rsidR="00683F8F">
        <w:t>)</w:t>
      </w:r>
      <w:r w:rsidR="00512A86" w:rsidRPr="00EC61E5">
        <w:t>;</w:t>
      </w:r>
      <w:proofErr w:type="gramEnd"/>
    </w:p>
    <w:p w14:paraId="63262329" w14:textId="626594DA" w:rsidR="00512A86" w:rsidRPr="00EC61E5" w:rsidRDefault="00843E98" w:rsidP="004E0A14">
      <w:pPr>
        <w:pStyle w:val="NoSpacing"/>
        <w:ind w:left="810" w:hanging="360"/>
        <w:jc w:val="both"/>
      </w:pPr>
      <w:sdt>
        <w:sdtPr>
          <w:id w:val="123920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>
        <w:t>t</w:t>
      </w:r>
      <w:r w:rsidR="00512A86" w:rsidRPr="00EC61E5">
        <w:t xml:space="preserve">he claim was untimely filed, and the claimant is a creditor whose name and address were accurately shown on </w:t>
      </w:r>
      <w:r w:rsidR="00512A86">
        <w:t>a</w:t>
      </w:r>
      <w:r w:rsidR="00512A86" w:rsidRPr="00EC61E5">
        <w:t xml:space="preserve"> debtor’s timely filed schedules and </w:t>
      </w:r>
      <w:proofErr w:type="gramStart"/>
      <w:r w:rsidR="00512A86" w:rsidRPr="00EC61E5">
        <w:t>matrix;</w:t>
      </w:r>
      <w:proofErr w:type="gramEnd"/>
    </w:p>
    <w:p w14:paraId="491FB5F5" w14:textId="56E61063" w:rsidR="00512A86" w:rsidRPr="00EC61E5" w:rsidRDefault="00843E98" w:rsidP="004E0A14">
      <w:pPr>
        <w:pStyle w:val="NoSpacing"/>
        <w:ind w:left="810" w:hanging="360"/>
        <w:jc w:val="both"/>
      </w:pPr>
      <w:sdt>
        <w:sdtPr>
          <w:id w:val="204779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EC61E5">
        <w:t>the claim is satisfied or excessive as evidenced by a refund of payment from the claimant to the trustee or debtor or written notice from the claimant to the trustee or debtor</w:t>
      </w:r>
      <w:r w:rsidR="00305B1D">
        <w:t xml:space="preserve"> (</w:t>
      </w:r>
      <w:bookmarkStart w:id="6" w:name="_Hlk158283616"/>
      <w:r w:rsidR="00AE130B" w:rsidRPr="005A6DDC">
        <w:rPr>
          <w:i/>
          <w:iCs/>
        </w:rPr>
        <w:t>The party filing the objection to claim</w:t>
      </w:r>
      <w:r w:rsidR="00AE130B" w:rsidRPr="00AE130B">
        <w:rPr>
          <w:i/>
          <w:iCs/>
        </w:rPr>
        <w:t xml:space="preserve"> </w:t>
      </w:r>
      <w:r w:rsidR="00E2428E">
        <w:rPr>
          <w:i/>
          <w:iCs/>
        </w:rPr>
        <w:t xml:space="preserve">shall </w:t>
      </w:r>
      <w:r w:rsidR="00305B1D" w:rsidRPr="00BA1668">
        <w:rPr>
          <w:i/>
          <w:iCs/>
        </w:rPr>
        <w:t>attach supporting documentation</w:t>
      </w:r>
      <w:bookmarkEnd w:id="6"/>
      <w:proofErr w:type="gramStart"/>
      <w:r w:rsidR="00305B1D">
        <w:t>)</w:t>
      </w:r>
      <w:r w:rsidR="00512A86" w:rsidRPr="00EC61E5">
        <w:t>;</w:t>
      </w:r>
      <w:proofErr w:type="gramEnd"/>
      <w:r w:rsidR="00512A86" w:rsidRPr="00EC61E5">
        <w:t xml:space="preserve"> </w:t>
      </w:r>
    </w:p>
    <w:p w14:paraId="60945E94" w14:textId="5F1C741A" w:rsidR="00512A86" w:rsidRPr="00EC61E5" w:rsidRDefault="00843E98" w:rsidP="004E0A14">
      <w:pPr>
        <w:pStyle w:val="NoSpacing"/>
        <w:ind w:left="810" w:hanging="360"/>
        <w:jc w:val="both"/>
      </w:pPr>
      <w:sdt>
        <w:sdtPr>
          <w:id w:val="81006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EC61E5">
        <w:t xml:space="preserve">the non-governmental claim is not entitled to secured or priority </w:t>
      </w:r>
      <w:proofErr w:type="gramStart"/>
      <w:r w:rsidR="00512A86" w:rsidRPr="00EC61E5">
        <w:t>status;</w:t>
      </w:r>
      <w:proofErr w:type="gramEnd"/>
    </w:p>
    <w:p w14:paraId="36FD4728" w14:textId="308F99D7" w:rsidR="00512A86" w:rsidRPr="00EC61E5" w:rsidRDefault="00843E98" w:rsidP="004E0A14">
      <w:pPr>
        <w:pStyle w:val="NoSpacing"/>
        <w:ind w:left="810" w:hanging="360"/>
        <w:jc w:val="both"/>
      </w:pPr>
      <w:sdt>
        <w:sdtPr>
          <w:id w:val="-138262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EC61E5">
        <w:t xml:space="preserve">the claim is for an unsecured debt or obligation that was incurred prior to the filing of a prior bankruptcy case in which </w:t>
      </w:r>
      <w:r w:rsidR="00512A86">
        <w:t>a</w:t>
      </w:r>
      <w:r w:rsidR="00512A86" w:rsidRPr="00EC61E5">
        <w:t xml:space="preserve"> debtor received a discharge. </w:t>
      </w:r>
      <w:r w:rsidR="00305B1D">
        <w:t>(</w:t>
      </w:r>
      <w:r w:rsidR="00512A86" w:rsidRPr="00BA1668">
        <w:rPr>
          <w:i/>
          <w:iCs/>
        </w:rPr>
        <w:t xml:space="preserve">The party filing the objection to claim </w:t>
      </w:r>
      <w:r w:rsidR="00E2428E">
        <w:rPr>
          <w:i/>
          <w:iCs/>
        </w:rPr>
        <w:t>shall</w:t>
      </w:r>
      <w:r w:rsidR="00E2428E" w:rsidRPr="00BA1668">
        <w:rPr>
          <w:i/>
          <w:iCs/>
        </w:rPr>
        <w:t xml:space="preserve"> </w:t>
      </w:r>
      <w:r w:rsidR="00512A86" w:rsidRPr="00BA1668">
        <w:rPr>
          <w:i/>
          <w:iCs/>
        </w:rPr>
        <w:t>attach copies of the petition filed in the prior case, the schedule listing the debt or obligation, and the discharge order</w:t>
      </w:r>
      <w:proofErr w:type="gramStart"/>
      <w:r w:rsidR="00305B1D">
        <w:t>)</w:t>
      </w:r>
      <w:r w:rsidR="00512A86" w:rsidRPr="00EC61E5">
        <w:t>;</w:t>
      </w:r>
      <w:proofErr w:type="gramEnd"/>
    </w:p>
    <w:p w14:paraId="2D9F98E2" w14:textId="48568FB3" w:rsidR="00512A86" w:rsidRPr="00EC61E5" w:rsidRDefault="00843E98" w:rsidP="004E0A14">
      <w:pPr>
        <w:pStyle w:val="NoSpacing"/>
        <w:ind w:left="810" w:hanging="360"/>
        <w:jc w:val="both"/>
      </w:pPr>
      <w:sdt>
        <w:sdtPr>
          <w:id w:val="-181255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EC61E5">
        <w:t xml:space="preserve">the claim is filed in the incorrect </w:t>
      </w:r>
      <w:proofErr w:type="gramStart"/>
      <w:r w:rsidR="00512A86" w:rsidRPr="00EC61E5">
        <w:t>case;</w:t>
      </w:r>
      <w:proofErr w:type="gramEnd"/>
    </w:p>
    <w:p w14:paraId="5EB8D74A" w14:textId="707617A9" w:rsidR="00512A86" w:rsidRPr="00EC61E5" w:rsidRDefault="00843E98" w:rsidP="004E0A14">
      <w:pPr>
        <w:pStyle w:val="NoSpacing"/>
        <w:ind w:left="810" w:hanging="360"/>
        <w:jc w:val="both"/>
      </w:pPr>
      <w:sdt>
        <w:sdtPr>
          <w:id w:val="-16777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EC61E5">
        <w:t xml:space="preserve">the claim is stale and filed in </w:t>
      </w:r>
      <w:r w:rsidR="00512A86">
        <w:t>a</w:t>
      </w:r>
      <w:r w:rsidR="00512A86" w:rsidRPr="00EC61E5">
        <w:t xml:space="preserve"> debtor’s case past the applicable statute of </w:t>
      </w:r>
      <w:proofErr w:type="gramStart"/>
      <w:r w:rsidR="00512A86" w:rsidRPr="00EC61E5">
        <w:t>limitation;</w:t>
      </w:r>
      <w:proofErr w:type="gramEnd"/>
      <w:r w:rsidR="00512A86" w:rsidRPr="00EC61E5">
        <w:t xml:space="preserve"> </w:t>
      </w:r>
    </w:p>
    <w:p w14:paraId="74280CC5" w14:textId="6880880C" w:rsidR="00512A86" w:rsidRDefault="00843E98" w:rsidP="004E0A14">
      <w:pPr>
        <w:pStyle w:val="NoSpacing"/>
        <w:ind w:left="810" w:hanging="360"/>
        <w:jc w:val="both"/>
      </w:pPr>
      <w:sdt>
        <w:sdtPr>
          <w:id w:val="-40306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EC61E5">
        <w:t>the claim is defective and does not meet the technical requirements for a properly filed proof of claim</w:t>
      </w:r>
      <w:r w:rsidR="00305B1D">
        <w:t>; and/or</w:t>
      </w:r>
      <w:r w:rsidR="00512A86">
        <w:t xml:space="preserve"> </w:t>
      </w:r>
    </w:p>
    <w:p w14:paraId="3F7EC812" w14:textId="1B1012A3" w:rsidR="002E2285" w:rsidRPr="00EC61E5" w:rsidRDefault="00843E98" w:rsidP="00E449ED">
      <w:pPr>
        <w:pStyle w:val="NoSpacing"/>
        <w:ind w:left="810" w:hanging="360"/>
      </w:pPr>
      <w:sdt>
        <w:sdtPr>
          <w:rPr>
            <w:rFonts w:cs="Times New Roman"/>
            <w:szCs w:val="24"/>
          </w:rPr>
          <w:id w:val="-44068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E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E449ED">
        <w:rPr>
          <w:rFonts w:cs="Times New Roman"/>
          <w:szCs w:val="24"/>
        </w:rPr>
        <w:t xml:space="preserve">  </w:t>
      </w:r>
      <w:r w:rsidR="002E2285" w:rsidRPr="003476B2">
        <w:rPr>
          <w:rFonts w:cs="Times New Roman"/>
          <w:szCs w:val="24"/>
        </w:rPr>
        <w:t>the claim is secured by an asset not administered by a trustee.</w:t>
      </w:r>
    </w:p>
    <w:p w14:paraId="1A29170D" w14:textId="77777777" w:rsidR="00512A86" w:rsidRDefault="00512A86" w:rsidP="00512A86">
      <w:pPr>
        <w:rPr>
          <w:bCs/>
        </w:rPr>
      </w:pPr>
    </w:p>
    <w:p w14:paraId="356613B5" w14:textId="69048F5F" w:rsidR="00512A86" w:rsidRDefault="00512A86" w:rsidP="00512A86">
      <w:pPr>
        <w:rPr>
          <w:bCs/>
        </w:rPr>
      </w:pPr>
      <w:r>
        <w:rPr>
          <w:bCs/>
        </w:rPr>
        <w:t xml:space="preserve">WHEREFORE, </w:t>
      </w:r>
      <w:r w:rsidR="00C7062C">
        <w:rPr>
          <w:bCs/>
        </w:rPr>
        <w:t>C</w:t>
      </w:r>
      <w:r>
        <w:rPr>
          <w:bCs/>
        </w:rPr>
        <w:t>laim</w:t>
      </w:r>
      <w:r w:rsidR="00C7062C">
        <w:rPr>
          <w:bCs/>
        </w:rPr>
        <w:t xml:space="preserve"> </w:t>
      </w:r>
      <w:r w:rsidR="00AE130B">
        <w:rPr>
          <w:bCs/>
        </w:rPr>
        <w:t>Number</w:t>
      </w:r>
      <w:r w:rsidR="00C7062C">
        <w:rPr>
          <w:bCs/>
        </w:rPr>
        <w:t>(s)</w:t>
      </w:r>
      <w:r w:rsidR="00AE130B">
        <w:rPr>
          <w:bCs/>
        </w:rPr>
        <w:t xml:space="preserve"> </w:t>
      </w:r>
      <w:r w:rsidR="00843E98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 w:rsidR="00843E98">
        <w:instrText xml:space="preserve"> FORMTEXT </w:instrText>
      </w:r>
      <w:r w:rsidR="00843E98">
        <w:fldChar w:fldCharType="separate"/>
      </w:r>
      <w:r w:rsidR="00843E98">
        <w:rPr>
          <w:noProof/>
        </w:rPr>
        <w:t> </w:t>
      </w:r>
      <w:r w:rsidR="00843E98">
        <w:rPr>
          <w:noProof/>
        </w:rPr>
        <w:t> </w:t>
      </w:r>
      <w:r w:rsidR="00843E98">
        <w:rPr>
          <w:noProof/>
        </w:rPr>
        <w:t> </w:t>
      </w:r>
      <w:r w:rsidR="00843E98">
        <w:rPr>
          <w:noProof/>
        </w:rPr>
        <w:t> </w:t>
      </w:r>
      <w:r w:rsidR="00843E98">
        <w:rPr>
          <w:noProof/>
        </w:rPr>
        <w:t> </w:t>
      </w:r>
      <w:r w:rsidR="00843E98">
        <w:fldChar w:fldCharType="end"/>
      </w:r>
      <w:r>
        <w:rPr>
          <w:bCs/>
        </w:rPr>
        <w:t xml:space="preserve"> should be</w:t>
      </w:r>
      <w:r w:rsidR="00801FFF">
        <w:rPr>
          <w:bCs/>
        </w:rPr>
        <w:t xml:space="preserve"> (check only one)</w:t>
      </w:r>
      <w:r>
        <w:rPr>
          <w:bCs/>
        </w:rPr>
        <w:t>:</w:t>
      </w:r>
    </w:p>
    <w:p w14:paraId="280ED342" w14:textId="77777777" w:rsidR="00512A86" w:rsidRDefault="00512A86" w:rsidP="00512A86">
      <w:pPr>
        <w:pStyle w:val="NoSpacing"/>
      </w:pPr>
    </w:p>
    <w:p w14:paraId="779126A5" w14:textId="6FABE3E9" w:rsidR="005D5389" w:rsidRDefault="00843E98" w:rsidP="00E449ED">
      <w:pPr>
        <w:pStyle w:val="NoSpacing"/>
        <w:ind w:left="360"/>
      </w:pPr>
      <w:sdt>
        <w:sdtPr>
          <w:id w:val="161903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98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512A86">
        <w:t>disallowed</w:t>
      </w:r>
      <w:r w:rsidR="005D5389">
        <w:t>.</w:t>
      </w:r>
    </w:p>
    <w:p w14:paraId="0502C73D" w14:textId="4F58F498" w:rsidR="009D5F98" w:rsidRDefault="00843E98" w:rsidP="004E0A14">
      <w:pPr>
        <w:pStyle w:val="NoSpacing"/>
        <w:tabs>
          <w:tab w:val="left" w:pos="990"/>
          <w:tab w:val="left" w:pos="2835"/>
        </w:tabs>
        <w:ind w:left="360"/>
      </w:pPr>
      <w:sdt>
        <w:sdtPr>
          <w:id w:val="119002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A14">
            <w:rPr>
              <w:rFonts w:ascii="MS Gothic" w:eastAsia="MS Gothic" w:hAnsi="MS Gothic" w:hint="eastAsia"/>
            </w:rPr>
            <w:t>☐</w:t>
          </w:r>
        </w:sdtContent>
      </w:sdt>
      <w:r w:rsidR="009D5F98">
        <w:t xml:space="preserve">   reduced to the amount paid. </w:t>
      </w:r>
    </w:p>
    <w:p w14:paraId="21C57BAF" w14:textId="3B9501CD" w:rsidR="00512A86" w:rsidRDefault="00843E98" w:rsidP="004E0A14">
      <w:pPr>
        <w:pStyle w:val="NoSpacing"/>
        <w:ind w:left="810" w:hanging="450"/>
      </w:pPr>
      <w:sdt>
        <w:sdtPr>
          <w:id w:val="69103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389">
            <w:rPr>
              <w:rFonts w:ascii="MS Gothic" w:eastAsia="MS Gothic" w:hAnsi="MS Gothic" w:hint="eastAsia"/>
            </w:rPr>
            <w:t>☐</w:t>
          </w:r>
        </w:sdtContent>
      </w:sdt>
      <w:r w:rsidR="005D5389">
        <w:t xml:space="preserve">  </w:t>
      </w:r>
      <w:r w:rsidR="00512A86" w:rsidRPr="00512A86">
        <w:t xml:space="preserve"> reduced to the amount paid</w:t>
      </w:r>
      <w:r w:rsidR="00C74870">
        <w:t>, with</w:t>
      </w:r>
      <w:r w:rsidR="009D5F98">
        <w:t xml:space="preserve"> 90-days</w:t>
      </w:r>
      <w:r w:rsidR="00C74870">
        <w:t xml:space="preserve"> leave to</w:t>
      </w:r>
      <w:r w:rsidR="000654D4">
        <w:t xml:space="preserve"> amend for a deficiency balance, if any.</w:t>
      </w:r>
      <w:r w:rsidR="00E449ED">
        <w:t xml:space="preserve"> </w:t>
      </w:r>
    </w:p>
    <w:p w14:paraId="30269A7A" w14:textId="6146B8D8" w:rsidR="00512A86" w:rsidRDefault="00843E98" w:rsidP="00E449ED">
      <w:pPr>
        <w:pStyle w:val="NoSpacing"/>
        <w:ind w:left="360"/>
      </w:pPr>
      <w:sdt>
        <w:sdtPr>
          <w:id w:val="202667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>
        <w:t>allowed in full but reclassified as unsecured.</w:t>
      </w:r>
    </w:p>
    <w:p w14:paraId="5401131C" w14:textId="3CEC5B40" w:rsidR="00512A86" w:rsidRDefault="00843E98" w:rsidP="00E449ED">
      <w:pPr>
        <w:pStyle w:val="NoSpacing"/>
        <w:ind w:left="360"/>
      </w:pPr>
      <w:sdt>
        <w:sdtPr>
          <w:id w:val="26010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>
        <w:t xml:space="preserve">allowed as secured in the amount of </w:t>
      </w:r>
      <w:r w:rsidR="00E449ED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 w:rsidR="00E449ED">
        <w:instrText xml:space="preserve"> FORMTEXT </w:instrText>
      </w:r>
      <w:r w:rsidR="00E449ED">
        <w:fldChar w:fldCharType="separate"/>
      </w:r>
      <w:r w:rsidR="00E449ED">
        <w:rPr>
          <w:noProof/>
        </w:rPr>
        <w:t> </w:t>
      </w:r>
      <w:r w:rsidR="00E449ED">
        <w:rPr>
          <w:noProof/>
        </w:rPr>
        <w:t> </w:t>
      </w:r>
      <w:r w:rsidR="00E449ED">
        <w:rPr>
          <w:noProof/>
        </w:rPr>
        <w:t> </w:t>
      </w:r>
      <w:r w:rsidR="00E449ED">
        <w:rPr>
          <w:noProof/>
        </w:rPr>
        <w:t> </w:t>
      </w:r>
      <w:r w:rsidR="00E449ED">
        <w:rPr>
          <w:noProof/>
        </w:rPr>
        <w:t> </w:t>
      </w:r>
      <w:r w:rsidR="00E449ED">
        <w:fldChar w:fldCharType="end"/>
      </w:r>
      <w:r w:rsidR="00512A86">
        <w:t>.</w:t>
      </w:r>
    </w:p>
    <w:p w14:paraId="4846FC60" w14:textId="1B1BF670" w:rsidR="00512A86" w:rsidRPr="00512A86" w:rsidRDefault="00843E98" w:rsidP="00E449ED">
      <w:pPr>
        <w:pStyle w:val="NoSpacing"/>
        <w:ind w:left="360"/>
      </w:pPr>
      <w:sdt>
        <w:sdtPr>
          <w:id w:val="-169020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>
        <w:t xml:space="preserve">allowed as unsecured in the amount of </w:t>
      </w:r>
      <w:r w:rsidR="00E449ED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 w:rsidR="00E449ED">
        <w:instrText xml:space="preserve"> FORMTEXT </w:instrText>
      </w:r>
      <w:r w:rsidR="00E449ED">
        <w:fldChar w:fldCharType="separate"/>
      </w:r>
      <w:r w:rsidR="00E449ED">
        <w:rPr>
          <w:noProof/>
        </w:rPr>
        <w:t> </w:t>
      </w:r>
      <w:r w:rsidR="00E449ED">
        <w:rPr>
          <w:noProof/>
        </w:rPr>
        <w:t> </w:t>
      </w:r>
      <w:r w:rsidR="00E449ED">
        <w:rPr>
          <w:noProof/>
        </w:rPr>
        <w:t> </w:t>
      </w:r>
      <w:r w:rsidR="00E449ED">
        <w:rPr>
          <w:noProof/>
        </w:rPr>
        <w:t> </w:t>
      </w:r>
      <w:r w:rsidR="00E449ED">
        <w:rPr>
          <w:noProof/>
        </w:rPr>
        <w:t> </w:t>
      </w:r>
      <w:r w:rsidR="00E449ED">
        <w:fldChar w:fldCharType="end"/>
      </w:r>
      <w:r w:rsidR="00512A86">
        <w:t>.</w:t>
      </w:r>
    </w:p>
    <w:p w14:paraId="664CDB98" w14:textId="5D340E81" w:rsidR="00512A86" w:rsidRDefault="00843E98" w:rsidP="00E449ED">
      <w:pPr>
        <w:pStyle w:val="NoSpacing"/>
        <w:ind w:left="360"/>
      </w:pPr>
      <w:sdt>
        <w:sdtPr>
          <w:id w:val="-195863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512A86">
        <w:t xml:space="preserve">allowed as secured in the amount of </w:t>
      </w:r>
      <w:r w:rsidR="00E449ED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 w:rsidR="00E449ED">
        <w:instrText xml:space="preserve"> FORMTEXT </w:instrText>
      </w:r>
      <w:r w:rsidR="00E449ED">
        <w:fldChar w:fldCharType="separate"/>
      </w:r>
      <w:r w:rsidR="00E449ED">
        <w:rPr>
          <w:noProof/>
        </w:rPr>
        <w:t> </w:t>
      </w:r>
      <w:r w:rsidR="00E449ED">
        <w:rPr>
          <w:noProof/>
        </w:rPr>
        <w:t> </w:t>
      </w:r>
      <w:r w:rsidR="00E449ED">
        <w:rPr>
          <w:noProof/>
        </w:rPr>
        <w:t> </w:t>
      </w:r>
      <w:r w:rsidR="00E449ED">
        <w:rPr>
          <w:noProof/>
        </w:rPr>
        <w:t> </w:t>
      </w:r>
      <w:r w:rsidR="00E449ED">
        <w:rPr>
          <w:noProof/>
        </w:rPr>
        <w:t> </w:t>
      </w:r>
      <w:r w:rsidR="00E449ED">
        <w:fldChar w:fldCharType="end"/>
      </w:r>
      <w:r w:rsidR="00512A86" w:rsidRPr="00512A86">
        <w:t xml:space="preserve"> with the remainder unsecured</w:t>
      </w:r>
      <w:r w:rsidR="00512A86">
        <w:t>.</w:t>
      </w:r>
    </w:p>
    <w:p w14:paraId="39267C01" w14:textId="77777777" w:rsidR="00F74F79" w:rsidRDefault="00F74F79" w:rsidP="00F74F79">
      <w:pPr>
        <w:pStyle w:val="NoSpacing"/>
      </w:pPr>
    </w:p>
    <w:p w14:paraId="7C72CE42" w14:textId="77777777" w:rsidR="00E449ED" w:rsidRDefault="00E449ED" w:rsidP="00E449ED">
      <w:pPr>
        <w:jc w:val="both"/>
      </w:pPr>
    </w:p>
    <w:p w14:paraId="5B5FAC9E" w14:textId="77777777" w:rsidR="00E449ED" w:rsidRDefault="00E449ED" w:rsidP="00E449ED">
      <w:pPr>
        <w:rPr>
          <w:szCs w:val="24"/>
        </w:rPr>
      </w:pPr>
      <w:r>
        <w:rPr>
          <w:szCs w:val="24"/>
        </w:rPr>
        <w:t xml:space="preserve">Dated:  </w:t>
      </w:r>
      <w:sdt>
        <w:sdtPr>
          <w:rPr>
            <w:szCs w:val="24"/>
          </w:rPr>
          <w:id w:val="-1925706163"/>
          <w:placeholder>
            <w:docPart w:val="0C2FCF8AC8884D7297799A324EA6D54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315F3">
            <w:rPr>
              <w:rStyle w:val="PlaceholderText"/>
            </w:rPr>
            <w:t>Click or tap to enter a date.</w:t>
          </w:r>
        </w:sdtContent>
      </w:sdt>
    </w:p>
    <w:p w14:paraId="006DFFF2" w14:textId="77777777" w:rsidR="00E449ED" w:rsidRDefault="00E449ED" w:rsidP="00E449ED">
      <w:pPr>
        <w:jc w:val="both"/>
        <w:rPr>
          <w:szCs w:val="24"/>
        </w:rPr>
      </w:pPr>
    </w:p>
    <w:p w14:paraId="17009286" w14:textId="77777777" w:rsidR="00E449ED" w:rsidRDefault="00E449ED" w:rsidP="00E449ED">
      <w:pPr>
        <w:jc w:val="both"/>
        <w:rPr>
          <w:szCs w:val="24"/>
        </w:rPr>
      </w:pPr>
    </w:p>
    <w:p w14:paraId="0C01ED95" w14:textId="40A85F65" w:rsidR="00E449ED" w:rsidRDefault="00E449ED" w:rsidP="00693423">
      <w:pPr>
        <w:ind w:left="5040"/>
        <w:jc w:val="both"/>
        <w:rPr>
          <w:szCs w:val="24"/>
          <w:u w:val="single"/>
        </w:rPr>
      </w:pPr>
      <w:bookmarkStart w:id="7" w:name="_Hlk146882380"/>
      <w:r w:rsidRPr="00E046D9">
        <w:rPr>
          <w:szCs w:val="24"/>
          <w:u w:val="single"/>
        </w:rPr>
        <w:t>/s/</w:t>
      </w:r>
      <w:r w:rsidR="00AF1585" w:rsidRPr="00AF1585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F1585" w:rsidRPr="00AF1585">
        <w:rPr>
          <w:szCs w:val="24"/>
          <w:u w:val="single"/>
        </w:rPr>
        <w:instrText xml:space="preserve"> FORMTEXT </w:instrText>
      </w:r>
      <w:r w:rsidR="00AF1585" w:rsidRPr="00AF1585">
        <w:rPr>
          <w:szCs w:val="24"/>
          <w:u w:val="single"/>
        </w:rPr>
      </w:r>
      <w:r w:rsidR="00AF1585" w:rsidRPr="00AF1585">
        <w:rPr>
          <w:szCs w:val="24"/>
          <w:u w:val="single"/>
        </w:rPr>
        <w:fldChar w:fldCharType="separate"/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fldChar w:fldCharType="end"/>
      </w:r>
    </w:p>
    <w:p w14:paraId="4104365F" w14:textId="77777777" w:rsidR="00E449ED" w:rsidRPr="00E046D9" w:rsidRDefault="00E449ED" w:rsidP="00693423">
      <w:pPr>
        <w:ind w:left="5040"/>
        <w:jc w:val="both"/>
        <w:rPr>
          <w:szCs w:val="24"/>
          <w:u w:val="single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59A6B669" w14:textId="77777777" w:rsidR="00E449ED" w:rsidRPr="007D643E" w:rsidRDefault="00E449ED" w:rsidP="00693423">
      <w:pPr>
        <w:ind w:left="5040"/>
        <w:jc w:val="both"/>
        <w:rPr>
          <w:szCs w:val="24"/>
        </w:rPr>
      </w:pPr>
      <w:r w:rsidRPr="007D643E">
        <w:rPr>
          <w:szCs w:val="24"/>
        </w:rPr>
        <w:t xml:space="preserve">Attorney for </w:t>
      </w:r>
      <w:r>
        <w:rPr>
          <w:szCs w:val="24"/>
        </w:rPr>
        <w:t>Debtor(s)</w:t>
      </w:r>
    </w:p>
    <w:p w14:paraId="6BB0BED9" w14:textId="13724772" w:rsidR="00E449ED" w:rsidRDefault="00C760EA" w:rsidP="00693423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bookmarkStart w:id="8" w:name="Text24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  <w:bookmarkEnd w:id="8"/>
    </w:p>
    <w:p w14:paraId="76966977" w14:textId="77777777" w:rsidR="00E449ED" w:rsidRDefault="00E449ED" w:rsidP="00693423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0358E3F5" w14:textId="77777777" w:rsidR="00E449ED" w:rsidRPr="004A2F1F" w:rsidRDefault="00E449ED" w:rsidP="00693423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bookmarkEnd w:id="7"/>
    <w:p w14:paraId="042DECDF" w14:textId="77777777" w:rsidR="00E449ED" w:rsidRDefault="00E449ED" w:rsidP="00E449ED">
      <w:pPr>
        <w:jc w:val="both"/>
        <w:rPr>
          <w:szCs w:val="24"/>
        </w:rPr>
        <w:sectPr w:rsidR="00E449ED" w:rsidSect="00C66B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lowerLetter"/>
          </w:endnotePr>
          <w:type w:val="continuous"/>
          <w:pgSz w:w="12240" w:h="15840" w:code="1"/>
          <w:pgMar w:top="720" w:right="1440" w:bottom="720" w:left="1440" w:header="720" w:footer="720" w:gutter="0"/>
          <w:cols w:space="720"/>
        </w:sectPr>
      </w:pPr>
    </w:p>
    <w:p w14:paraId="70E4E9B2" w14:textId="77777777" w:rsidR="00E449ED" w:rsidRDefault="00E449ED" w:rsidP="00E449ED">
      <w:pPr>
        <w:rPr>
          <w:szCs w:val="24"/>
        </w:rPr>
      </w:pPr>
    </w:p>
    <w:p w14:paraId="18E644D5" w14:textId="77777777" w:rsidR="00E449ED" w:rsidRDefault="00E449ED" w:rsidP="00E449ED">
      <w:pPr>
        <w:jc w:val="center"/>
        <w:rPr>
          <w:szCs w:val="24"/>
        </w:rPr>
      </w:pPr>
      <w:r>
        <w:rPr>
          <w:szCs w:val="24"/>
        </w:rPr>
        <w:br w:type="page"/>
      </w:r>
    </w:p>
    <w:p w14:paraId="55042B8B" w14:textId="77777777" w:rsidR="00E449ED" w:rsidRDefault="00E449ED" w:rsidP="00E449ED">
      <w:pPr>
        <w:jc w:val="center"/>
        <w:rPr>
          <w:b/>
          <w:szCs w:val="24"/>
          <w:u w:val="single"/>
        </w:rPr>
      </w:pPr>
      <w:r w:rsidRPr="00E3634D">
        <w:rPr>
          <w:b/>
          <w:szCs w:val="24"/>
          <w:u w:val="single"/>
        </w:rPr>
        <w:lastRenderedPageBreak/>
        <w:t>CERTIFICATE OF SERVICE</w:t>
      </w:r>
    </w:p>
    <w:p w14:paraId="1C0764F1" w14:textId="77777777" w:rsidR="00E449ED" w:rsidRPr="00E3634D" w:rsidRDefault="00E449ED" w:rsidP="00E449ED">
      <w:pPr>
        <w:jc w:val="center"/>
        <w:rPr>
          <w:szCs w:val="24"/>
          <w:u w:val="single"/>
        </w:rPr>
      </w:pPr>
    </w:p>
    <w:p w14:paraId="62B8252D" w14:textId="0CB7FBDE" w:rsidR="00E449ED" w:rsidRPr="007D643E" w:rsidRDefault="00E449ED" w:rsidP="00E449ED">
      <w:pPr>
        <w:spacing w:after="100" w:afterAutospacing="1"/>
        <w:jc w:val="both"/>
        <w:rPr>
          <w:szCs w:val="24"/>
        </w:rPr>
      </w:pPr>
      <w:bookmarkStart w:id="9" w:name="_Hlk146882433"/>
      <w:r w:rsidRPr="007D643E">
        <w:rPr>
          <w:szCs w:val="24"/>
        </w:rPr>
        <w:t xml:space="preserve">I hereby certify that on this date, a true and correct copy of the foregoing </w:t>
      </w:r>
      <w:r w:rsidR="00C278D1">
        <w:rPr>
          <w:szCs w:val="24"/>
        </w:rPr>
        <w:t xml:space="preserve">Objection to Claim(s) </w:t>
      </w:r>
      <w:r w:rsidRPr="007D643E">
        <w:rPr>
          <w:szCs w:val="24"/>
        </w:rPr>
        <w:t>was served upon all creditors and parties in interest as follows:</w:t>
      </w:r>
    </w:p>
    <w:p w14:paraId="4D770EF5" w14:textId="77777777" w:rsidR="00E449ED" w:rsidRPr="00C71AD9" w:rsidRDefault="00E449ED" w:rsidP="00E449ED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6B859E26" w14:textId="77777777" w:rsidR="00E449ED" w:rsidRDefault="00843E98" w:rsidP="00E449ED">
      <w:pPr>
        <w:jc w:val="both"/>
        <w:rPr>
          <w:szCs w:val="24"/>
        </w:rPr>
      </w:pPr>
      <w:sdt>
        <w:sdtPr>
          <w:rPr>
            <w:szCs w:val="24"/>
          </w:rPr>
          <w:id w:val="-1696373687"/>
          <w:placeholder>
            <w:docPart w:val="F5792E2BD9434CA39117A120A0D53EAE"/>
          </w:placeholder>
          <w:showingPlcHdr/>
          <w:comboBox>
            <w:listItem w:value="Choose an item."/>
            <w:listItem w:displayText="Sabrina L. McKinney" w:value="Sabrina L. McKinney"/>
            <w:listItem w:displayText="Carly B. Wilkins" w:value="Carly B. Wilkins"/>
            <w:listItem w:displayText="William C. Carn, III" w:value="William C. Carn, III"/>
            <w:listItem w:displayText="Brian Walding" w:value="Brian Walding"/>
            <w:listItem w:displayText="Brian R. Carmichael" w:value="Brian R. Carmichael"/>
            <w:listItem w:displayText="J. Kaz Espy" w:value="J. Kaz Espy"/>
            <w:listItem w:displayText="Stuart Memory" w:value="Stuart Memory"/>
            <w:listItem w:displayText="Michael Strickland" w:value="Michael Strickland"/>
            <w:listItem w:displayText="William Wesley Causby" w:value="William Wesley Causby"/>
          </w:comboBox>
        </w:sdtPr>
        <w:sdtEndPr/>
        <w:sdtContent>
          <w:r w:rsidR="00E449ED" w:rsidRPr="00270477">
            <w:rPr>
              <w:rStyle w:val="PlaceholderText"/>
            </w:rPr>
            <w:t>Choose an item.</w:t>
          </w:r>
        </w:sdtContent>
      </w:sdt>
      <w:r w:rsidR="00E449ED" w:rsidRPr="007D643E">
        <w:rPr>
          <w:szCs w:val="24"/>
        </w:rPr>
        <w:t xml:space="preserve">, </w:t>
      </w:r>
      <w:r w:rsidR="00E449ED">
        <w:rPr>
          <w:szCs w:val="24"/>
        </w:rPr>
        <w:t xml:space="preserve">Chapter </w:t>
      </w:r>
      <w:sdt>
        <w:sdtPr>
          <w:id w:val="-465741066"/>
          <w:placeholder>
            <w:docPart w:val="231C5C8824064CD9A81B8C406AA654BE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="00E449ED" w:rsidRPr="00034273">
            <w:rPr>
              <w:rStyle w:val="PlaceholderText"/>
            </w:rPr>
            <w:t>Choose an item.</w:t>
          </w:r>
        </w:sdtContent>
      </w:sdt>
      <w:r w:rsidR="00E449ED">
        <w:rPr>
          <w:szCs w:val="24"/>
        </w:rPr>
        <w:t xml:space="preserve"> </w:t>
      </w:r>
      <w:proofErr w:type="gramStart"/>
      <w:r w:rsidR="00E449ED" w:rsidRPr="007D643E">
        <w:rPr>
          <w:szCs w:val="24"/>
        </w:rPr>
        <w:t>Trustee</w:t>
      </w:r>
      <w:proofErr w:type="gramEnd"/>
    </w:p>
    <w:p w14:paraId="00110D26" w14:textId="77777777" w:rsidR="00E449ED" w:rsidRPr="007D643E" w:rsidRDefault="00E449ED" w:rsidP="00E449ED">
      <w:pPr>
        <w:jc w:val="both"/>
        <w:rPr>
          <w:szCs w:val="24"/>
        </w:rPr>
      </w:pPr>
      <w:r>
        <w:rPr>
          <w:szCs w:val="24"/>
        </w:rPr>
        <w:t>Danielle K. Greco</w:t>
      </w:r>
      <w:r w:rsidRPr="007D643E">
        <w:rPr>
          <w:szCs w:val="24"/>
        </w:rPr>
        <w:t>, Bankruptcy Administrator</w:t>
      </w:r>
    </w:p>
    <w:p w14:paraId="2932094D" w14:textId="77777777" w:rsidR="00E449ED" w:rsidRDefault="00E449ED" w:rsidP="00E449ED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0"/>
    </w:p>
    <w:p w14:paraId="7F9BA60A" w14:textId="77777777" w:rsidR="00E449ED" w:rsidRDefault="00E449ED" w:rsidP="00E449ED">
      <w:pPr>
        <w:jc w:val="both"/>
        <w:rPr>
          <w:szCs w:val="24"/>
        </w:rPr>
      </w:pPr>
    </w:p>
    <w:p w14:paraId="113DB7A9" w14:textId="77777777" w:rsidR="00E449ED" w:rsidRPr="00C71AD9" w:rsidRDefault="00E449ED" w:rsidP="00E449ED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07BB82C6" w14:textId="77777777" w:rsidR="00E449ED" w:rsidRDefault="00E449ED" w:rsidP="00E449ED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1"/>
    </w:p>
    <w:p w14:paraId="3F949822" w14:textId="77777777" w:rsidR="00E449ED" w:rsidRDefault="00E449ED" w:rsidP="00E449ED">
      <w:pPr>
        <w:jc w:val="both"/>
        <w:rPr>
          <w:szCs w:val="24"/>
        </w:rPr>
      </w:pPr>
    </w:p>
    <w:p w14:paraId="429D1EA7" w14:textId="77777777" w:rsidR="00E449ED" w:rsidRPr="00C71AD9" w:rsidRDefault="00E449ED" w:rsidP="00E449ED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20ADBF64" w14:textId="77777777" w:rsidR="00E449ED" w:rsidRDefault="00E449ED" w:rsidP="00E449ED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2"/>
    </w:p>
    <w:bookmarkEnd w:id="9"/>
    <w:p w14:paraId="4494272F" w14:textId="77777777" w:rsidR="00E449ED" w:rsidRDefault="00E449ED" w:rsidP="00E449ED">
      <w:pPr>
        <w:ind w:right="720"/>
        <w:rPr>
          <w:szCs w:val="24"/>
        </w:rPr>
      </w:pPr>
    </w:p>
    <w:p w14:paraId="02B01756" w14:textId="77777777" w:rsidR="00E449ED" w:rsidRDefault="00E449ED" w:rsidP="00E449ED">
      <w:pPr>
        <w:ind w:right="720"/>
        <w:rPr>
          <w:szCs w:val="24"/>
        </w:rPr>
      </w:pPr>
      <w:r>
        <w:rPr>
          <w:szCs w:val="24"/>
        </w:rPr>
        <w:t xml:space="preserve">Dated:  </w:t>
      </w:r>
      <w:sdt>
        <w:sdtPr>
          <w:rPr>
            <w:szCs w:val="24"/>
          </w:rPr>
          <w:id w:val="1047265824"/>
          <w:placeholder>
            <w:docPart w:val="0C2FCF8AC8884D7297799A324EA6D54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315F3">
            <w:rPr>
              <w:rStyle w:val="PlaceholderText"/>
            </w:rPr>
            <w:t>Click or tap to enter a date.</w:t>
          </w:r>
        </w:sdtContent>
      </w:sdt>
    </w:p>
    <w:p w14:paraId="387BE8E1" w14:textId="77777777" w:rsidR="00E449ED" w:rsidRDefault="00E449ED" w:rsidP="00E449ED">
      <w:pPr>
        <w:ind w:right="720"/>
        <w:rPr>
          <w:szCs w:val="24"/>
        </w:rPr>
      </w:pPr>
    </w:p>
    <w:p w14:paraId="04A1C0C8" w14:textId="1BF57F6E" w:rsidR="00E449ED" w:rsidRPr="00E046D9" w:rsidRDefault="00E449ED" w:rsidP="00693423">
      <w:pPr>
        <w:ind w:left="5040"/>
        <w:jc w:val="both"/>
        <w:rPr>
          <w:szCs w:val="24"/>
          <w:u w:val="single"/>
        </w:rPr>
      </w:pPr>
      <w:r w:rsidRPr="00E046D9">
        <w:rPr>
          <w:szCs w:val="24"/>
          <w:u w:val="single"/>
        </w:rPr>
        <w:t>/s/</w:t>
      </w:r>
      <w:r w:rsidR="00AF1585" w:rsidRPr="00AF1585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F1585" w:rsidRPr="00AF1585">
        <w:rPr>
          <w:szCs w:val="24"/>
          <w:u w:val="single"/>
        </w:rPr>
        <w:instrText xml:space="preserve"> FORMTEXT </w:instrText>
      </w:r>
      <w:r w:rsidR="00AF1585" w:rsidRPr="00AF1585">
        <w:rPr>
          <w:szCs w:val="24"/>
          <w:u w:val="single"/>
        </w:rPr>
      </w:r>
      <w:r w:rsidR="00AF1585" w:rsidRPr="00AF1585">
        <w:rPr>
          <w:szCs w:val="24"/>
          <w:u w:val="single"/>
        </w:rPr>
        <w:fldChar w:fldCharType="separate"/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fldChar w:fldCharType="end"/>
      </w:r>
    </w:p>
    <w:p w14:paraId="4C6D763F" w14:textId="77777777" w:rsidR="00E449ED" w:rsidRDefault="00E449ED" w:rsidP="00693423">
      <w:pPr>
        <w:ind w:left="5040"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1E5E3491" w14:textId="77777777" w:rsidR="00E449ED" w:rsidRPr="004806C1" w:rsidRDefault="00E449ED" w:rsidP="00693423">
      <w:pPr>
        <w:ind w:left="5040" w:right="720"/>
      </w:pPr>
      <w:r w:rsidRPr="007D643E">
        <w:rPr>
          <w:szCs w:val="24"/>
        </w:rPr>
        <w:t xml:space="preserve">Attorney for </w:t>
      </w:r>
      <w:r>
        <w:rPr>
          <w:szCs w:val="24"/>
        </w:rPr>
        <w:t>debtor</w:t>
      </w:r>
      <w:r w:rsidRPr="007D643E">
        <w:rPr>
          <w:szCs w:val="24"/>
        </w:rPr>
        <w:t>(s)</w:t>
      </w:r>
    </w:p>
    <w:p w14:paraId="1F1364D0" w14:textId="77777777" w:rsidR="00E449ED" w:rsidRDefault="00E449ED" w:rsidP="00693423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460F33A3" w14:textId="77777777" w:rsidR="00E449ED" w:rsidRDefault="00E449ED" w:rsidP="00693423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503CD745" w14:textId="77777777" w:rsidR="00E449ED" w:rsidRPr="005B6E7C" w:rsidRDefault="00E449ED" w:rsidP="00693423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79C09C90" w14:textId="77777777" w:rsidR="00F74F79" w:rsidRPr="00512A86" w:rsidRDefault="00F74F79" w:rsidP="00E449ED">
      <w:pPr>
        <w:pStyle w:val="NoSpacing"/>
      </w:pPr>
    </w:p>
    <w:sectPr w:rsidR="00F74F79" w:rsidRPr="00512A86" w:rsidSect="00C46E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45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6320" w14:textId="77777777" w:rsidR="004F7968" w:rsidRDefault="004F7968" w:rsidP="004F7968">
      <w:r>
        <w:separator/>
      </w:r>
    </w:p>
  </w:endnote>
  <w:endnote w:type="continuationSeparator" w:id="0">
    <w:p w14:paraId="1EF886BF" w14:textId="77777777" w:rsidR="004F7968" w:rsidRDefault="004F7968" w:rsidP="004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55D0" w14:textId="77777777" w:rsidR="00FC7D24" w:rsidRDefault="00FC7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080E" w14:textId="77777777" w:rsidR="00FC7D24" w:rsidRDefault="00FC7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C59F" w14:textId="77777777" w:rsidR="00FC7D24" w:rsidRDefault="00FC7D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2B7D" w14:textId="77777777" w:rsidR="00C46E30" w:rsidRDefault="00C46E3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ED91" w14:textId="77777777" w:rsidR="00C46E30" w:rsidRDefault="00C46E3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05B9" w14:textId="77777777" w:rsidR="00C46E30" w:rsidRDefault="00C4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45E8" w14:textId="77777777" w:rsidR="004F7968" w:rsidRDefault="004F7968" w:rsidP="004F7968">
      <w:r>
        <w:separator/>
      </w:r>
    </w:p>
  </w:footnote>
  <w:footnote w:type="continuationSeparator" w:id="0">
    <w:p w14:paraId="00905098" w14:textId="77777777" w:rsidR="004F7968" w:rsidRDefault="004F7968" w:rsidP="004F7968">
      <w:r>
        <w:continuationSeparator/>
      </w:r>
    </w:p>
  </w:footnote>
  <w:footnote w:id="1">
    <w:p w14:paraId="2B80C5A3" w14:textId="65CCAC2F" w:rsidR="00305B1D" w:rsidRDefault="00305B1D">
      <w:pPr>
        <w:pStyle w:val="FootnoteText"/>
      </w:pPr>
      <w:r>
        <w:rPr>
          <w:rStyle w:val="FootnoteReference"/>
        </w:rPr>
        <w:footnoteRef/>
      </w:r>
      <w:r>
        <w:t xml:space="preserve"> If using this Local Form for an Omnibus Objection, all claims being objected to must have the same bases for objection and the same requested remedy.</w:t>
      </w:r>
    </w:p>
  </w:footnote>
  <w:footnote w:id="2">
    <w:p w14:paraId="51FA3AF0" w14:textId="676757A0" w:rsidR="004F6BD4" w:rsidRDefault="004F6BD4">
      <w:pPr>
        <w:pStyle w:val="FootnoteText"/>
      </w:pPr>
      <w:r>
        <w:rPr>
          <w:rStyle w:val="FootnoteReference"/>
        </w:rPr>
        <w:footnoteRef/>
      </w:r>
      <w:r>
        <w:t xml:space="preserve"> The grounds listed are the only grounds on which an Objection to Claim may be filed by negative notice pursuant to </w:t>
      </w:r>
      <w:r w:rsidRPr="00512A86">
        <w:rPr>
          <w:bCs/>
        </w:rPr>
        <w:t>M.D. ALA. LBR 3007-1</w:t>
      </w:r>
      <w:r>
        <w:rPr>
          <w:bCs/>
        </w:rPr>
        <w:t>.</w:t>
      </w:r>
      <w:r>
        <w:t xml:space="preserve"> I</w:t>
      </w:r>
      <w:r>
        <w:rPr>
          <w:bCs/>
        </w:rPr>
        <w:t xml:space="preserve">f none of the </w:t>
      </w:r>
      <w:r w:rsidR="00305B1D">
        <w:rPr>
          <w:bCs/>
        </w:rPr>
        <w:t xml:space="preserve">listed </w:t>
      </w:r>
      <w:r>
        <w:rPr>
          <w:bCs/>
        </w:rPr>
        <w:t xml:space="preserve">grounds are applicable, file an Objection to Claim without the negative notice language and </w:t>
      </w:r>
      <w:r w:rsidR="00C7062C">
        <w:rPr>
          <w:bCs/>
        </w:rPr>
        <w:t>a hearing will be set</w:t>
      </w:r>
      <w:r w:rsidR="00C42F0F">
        <w:rPr>
          <w:bCs/>
        </w:rPr>
        <w:t>.</w:t>
      </w:r>
      <w:r w:rsidR="00310A0F">
        <w:rPr>
          <w:b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39E4" w14:textId="77777777" w:rsidR="00FC7D24" w:rsidRDefault="00FC7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50DA" w14:textId="23FEDACA" w:rsidR="00E449ED" w:rsidRDefault="00E449ED">
    <w:pPr>
      <w:pStyle w:val="Header"/>
      <w:rPr>
        <w:sz w:val="16"/>
        <w:szCs w:val="16"/>
      </w:rPr>
    </w:pPr>
    <w:r>
      <w:rPr>
        <w:sz w:val="16"/>
        <w:szCs w:val="16"/>
      </w:rPr>
      <w:t xml:space="preserve">ALMB </w:t>
    </w:r>
    <w:r w:rsidR="00FC7D24">
      <w:rPr>
        <w:sz w:val="16"/>
        <w:szCs w:val="16"/>
      </w:rPr>
      <w:t>4</w:t>
    </w:r>
    <w:r>
      <w:rPr>
        <w:sz w:val="16"/>
        <w:szCs w:val="16"/>
      </w:rPr>
      <w:t xml:space="preserve"> (</w:t>
    </w:r>
    <w:r w:rsidR="00BA2B16">
      <w:rPr>
        <w:sz w:val="16"/>
        <w:szCs w:val="16"/>
      </w:rPr>
      <w:t>04/2024</w:t>
    </w:r>
  </w:p>
  <w:p w14:paraId="37F98C6B" w14:textId="77777777" w:rsidR="00E449ED" w:rsidRDefault="00E449ED">
    <w:pPr>
      <w:pStyle w:val="Header"/>
      <w:rPr>
        <w:sz w:val="16"/>
        <w:szCs w:val="16"/>
      </w:rPr>
    </w:pPr>
  </w:p>
  <w:p w14:paraId="7B8CBACF" w14:textId="77777777" w:rsidR="00E449ED" w:rsidRPr="00982BAC" w:rsidRDefault="00E449ED" w:rsidP="00827B9C">
    <w:pPr>
      <w:widowControl w:val="0"/>
      <w:jc w:val="center"/>
      <w:rPr>
        <w:b/>
        <w:szCs w:val="24"/>
      </w:rPr>
    </w:pPr>
    <w:r w:rsidRPr="00982BAC">
      <w:rPr>
        <w:b/>
        <w:szCs w:val="24"/>
      </w:rPr>
      <w:t xml:space="preserve">UNITED STATES BANKRUPTCY </w:t>
    </w:r>
    <w:r>
      <w:rPr>
        <w:b/>
        <w:szCs w:val="24"/>
      </w:rPr>
      <w:t>COURT</w:t>
    </w:r>
  </w:p>
  <w:p w14:paraId="60E7A483" w14:textId="77777777" w:rsidR="00E449ED" w:rsidRDefault="00E449ED" w:rsidP="00827B9C">
    <w:pPr>
      <w:widowControl w:val="0"/>
      <w:jc w:val="center"/>
    </w:pPr>
    <w:r w:rsidRPr="00982BAC">
      <w:rPr>
        <w:b/>
        <w:szCs w:val="24"/>
      </w:rPr>
      <w:t xml:space="preserve">MIDDLE DISTRICT OF </w:t>
    </w:r>
    <w:smartTag w:uri="urn:schemas-microsoft-com:office:smarttags" w:element="State">
      <w:smartTag w:uri="urn:schemas-microsoft-com:office:smarttags" w:element="place">
        <w:r w:rsidRPr="00982BAC">
          <w:rPr>
            <w:b/>
            <w:szCs w:val="24"/>
          </w:rPr>
          <w:t>ALABAMA</w:t>
        </w:r>
      </w:smartTag>
    </w:smartTag>
  </w:p>
  <w:p w14:paraId="319F259C" w14:textId="77777777" w:rsidR="00E449ED" w:rsidRDefault="00E44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9C5A" w14:textId="77777777" w:rsidR="00FC7D24" w:rsidRDefault="00FC7D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977C" w14:textId="77777777" w:rsidR="00C46E30" w:rsidRDefault="00C46E3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0188" w14:textId="21E7A0DD" w:rsidR="004F7968" w:rsidRPr="00E449ED" w:rsidRDefault="004F7968" w:rsidP="00E449E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AFD6" w14:textId="77777777" w:rsidR="00C46E30" w:rsidRDefault="00C46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059B"/>
    <w:multiLevelType w:val="hybridMultilevel"/>
    <w:tmpl w:val="174C2710"/>
    <w:lvl w:ilvl="0" w:tplc="F168D7C4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72D7EC3"/>
    <w:multiLevelType w:val="hybridMultilevel"/>
    <w:tmpl w:val="9B12A0BE"/>
    <w:lvl w:ilvl="0" w:tplc="7EC862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A3DDC"/>
    <w:multiLevelType w:val="hybridMultilevel"/>
    <w:tmpl w:val="B47C6A48"/>
    <w:lvl w:ilvl="0" w:tplc="7EC862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11386">
    <w:abstractNumId w:val="1"/>
  </w:num>
  <w:num w:numId="2" w16cid:durableId="1522010325">
    <w:abstractNumId w:val="0"/>
  </w:num>
  <w:num w:numId="3" w16cid:durableId="80905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1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68"/>
    <w:rsid w:val="000654D4"/>
    <w:rsid w:val="000A0128"/>
    <w:rsid w:val="001200CD"/>
    <w:rsid w:val="00176007"/>
    <w:rsid w:val="00194D95"/>
    <w:rsid w:val="001D4C41"/>
    <w:rsid w:val="00214DB9"/>
    <w:rsid w:val="0023071E"/>
    <w:rsid w:val="002C46A2"/>
    <w:rsid w:val="002C4C2A"/>
    <w:rsid w:val="002E2285"/>
    <w:rsid w:val="002E268D"/>
    <w:rsid w:val="00305B1D"/>
    <w:rsid w:val="00310A0F"/>
    <w:rsid w:val="004406D8"/>
    <w:rsid w:val="004C757A"/>
    <w:rsid w:val="004E0A14"/>
    <w:rsid w:val="004F6BD4"/>
    <w:rsid w:val="004F7968"/>
    <w:rsid w:val="00512A86"/>
    <w:rsid w:val="005D5389"/>
    <w:rsid w:val="00683F8F"/>
    <w:rsid w:val="00693423"/>
    <w:rsid w:val="007E2757"/>
    <w:rsid w:val="00801FFF"/>
    <w:rsid w:val="008036F8"/>
    <w:rsid w:val="00843E98"/>
    <w:rsid w:val="008C34C9"/>
    <w:rsid w:val="00912B85"/>
    <w:rsid w:val="009D5F98"/>
    <w:rsid w:val="00A17850"/>
    <w:rsid w:val="00AE130B"/>
    <w:rsid w:val="00AF1585"/>
    <w:rsid w:val="00B34237"/>
    <w:rsid w:val="00BA1668"/>
    <w:rsid w:val="00BA2B16"/>
    <w:rsid w:val="00C03787"/>
    <w:rsid w:val="00C278D1"/>
    <w:rsid w:val="00C42F0F"/>
    <w:rsid w:val="00C46E30"/>
    <w:rsid w:val="00C7062C"/>
    <w:rsid w:val="00C74870"/>
    <w:rsid w:val="00C760EA"/>
    <w:rsid w:val="00CD3776"/>
    <w:rsid w:val="00D043CA"/>
    <w:rsid w:val="00DA4C79"/>
    <w:rsid w:val="00DC5DA8"/>
    <w:rsid w:val="00E2428E"/>
    <w:rsid w:val="00E449ED"/>
    <w:rsid w:val="00E75680"/>
    <w:rsid w:val="00ED122D"/>
    <w:rsid w:val="00F74F79"/>
    <w:rsid w:val="00F8189F"/>
    <w:rsid w:val="00F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36865"/>
    <o:shapelayout v:ext="edit">
      <o:idmap v:ext="edit" data="1"/>
    </o:shapelayout>
  </w:shapeDefaults>
  <w:decimalSymbol w:val="."/>
  <w:listSeparator w:val=","/>
  <w14:docId w14:val="4AE1E76F"/>
  <w15:chartTrackingRefBased/>
  <w15:docId w15:val="{F3CB5A87-5832-4E3E-966A-85A1622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8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9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68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E75680"/>
    <w:pPr>
      <w:widowControl w:val="0"/>
      <w:autoSpaceDE w:val="0"/>
      <w:autoSpaceDN w:val="0"/>
      <w:ind w:hanging="36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56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2A86"/>
    <w:pPr>
      <w:spacing w:after="0" w:line="24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B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BD4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BD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449ED"/>
    <w:rPr>
      <w:color w:val="808080"/>
    </w:rPr>
  </w:style>
  <w:style w:type="paragraph" w:styleId="Revision">
    <w:name w:val="Revision"/>
    <w:hidden/>
    <w:uiPriority w:val="99"/>
    <w:semiHidden/>
    <w:rsid w:val="00C7062C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4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6A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6A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58BC5C8AAC4C1B9A444FEA13AB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37A4-AF08-4A79-A33D-DC6DB99862C0}"/>
      </w:docPartPr>
      <w:docPartBody>
        <w:p w:rsidR="00C0014B" w:rsidRDefault="00FC70E2" w:rsidP="00FC70E2">
          <w:pPr>
            <w:pStyle w:val="5558BC5C8AAC4C1B9A444FEA13ABE581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0C2FCF8AC8884D7297799A324EA6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B22B-066B-476F-9291-C7BBBE1439F1}"/>
      </w:docPartPr>
      <w:docPartBody>
        <w:p w:rsidR="00C0014B" w:rsidRDefault="00FC70E2" w:rsidP="00FC70E2">
          <w:pPr>
            <w:pStyle w:val="0C2FCF8AC8884D7297799A324EA6D54D"/>
          </w:pPr>
          <w:r w:rsidRPr="00B315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792E2BD9434CA39117A120A0D53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E5C3A-391D-4661-BA33-E999220C2B8B}"/>
      </w:docPartPr>
      <w:docPartBody>
        <w:p w:rsidR="00C0014B" w:rsidRDefault="00FC70E2" w:rsidP="00FC70E2">
          <w:pPr>
            <w:pStyle w:val="F5792E2BD9434CA39117A120A0D53EAE"/>
          </w:pPr>
          <w:r w:rsidRPr="00270477">
            <w:rPr>
              <w:rStyle w:val="PlaceholderText"/>
            </w:rPr>
            <w:t>Choose an item.</w:t>
          </w:r>
        </w:p>
      </w:docPartBody>
    </w:docPart>
    <w:docPart>
      <w:docPartPr>
        <w:name w:val="231C5C8824064CD9A81B8C406AA6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CAEE-B829-4854-B90A-7BD48275EC0A}"/>
      </w:docPartPr>
      <w:docPartBody>
        <w:p w:rsidR="00C0014B" w:rsidRDefault="00FC70E2" w:rsidP="00FC70E2">
          <w:pPr>
            <w:pStyle w:val="231C5C8824064CD9A81B8C406AA654BE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FB10-639F-41AD-86EB-8F68DCD5522E}"/>
      </w:docPartPr>
      <w:docPartBody>
        <w:p w:rsidR="00A01073" w:rsidRDefault="00075B4D">
          <w:r w:rsidRPr="00C228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E2"/>
    <w:rsid w:val="00075B4D"/>
    <w:rsid w:val="00A01073"/>
    <w:rsid w:val="00C0014B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B4D"/>
    <w:rPr>
      <w:color w:val="808080"/>
    </w:rPr>
  </w:style>
  <w:style w:type="paragraph" w:customStyle="1" w:styleId="5558BC5C8AAC4C1B9A444FEA13ABE581">
    <w:name w:val="5558BC5C8AAC4C1B9A444FEA13ABE581"/>
    <w:rsid w:val="00FC70E2"/>
  </w:style>
  <w:style w:type="paragraph" w:customStyle="1" w:styleId="0C2FCF8AC8884D7297799A324EA6D54D">
    <w:name w:val="0C2FCF8AC8884D7297799A324EA6D54D"/>
    <w:rsid w:val="00FC70E2"/>
  </w:style>
  <w:style w:type="paragraph" w:customStyle="1" w:styleId="F5792E2BD9434CA39117A120A0D53EAE">
    <w:name w:val="F5792E2BD9434CA39117A120A0D53EAE"/>
    <w:rsid w:val="00FC70E2"/>
  </w:style>
  <w:style w:type="paragraph" w:customStyle="1" w:styleId="231C5C8824064CD9A81B8C406AA654BE">
    <w:name w:val="231C5C8824064CD9A81B8C406AA654BE"/>
    <w:rsid w:val="00FC7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0481-6E12-4B2E-BAB0-AB93A013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500</Words>
  <Characters>2855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Hagmaier</dc:creator>
  <cp:keywords/>
  <dc:description/>
  <cp:lastModifiedBy>Brian Suckman</cp:lastModifiedBy>
  <cp:revision>19</cp:revision>
  <cp:lastPrinted>2024-03-12T20:44:00Z</cp:lastPrinted>
  <dcterms:created xsi:type="dcterms:W3CDTF">2024-01-05T20:22:00Z</dcterms:created>
  <dcterms:modified xsi:type="dcterms:W3CDTF">2024-04-02T23:27:00Z</dcterms:modified>
</cp:coreProperties>
</file>